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C2CB2" w14:textId="77777777" w:rsidR="00856633" w:rsidRPr="00685D81" w:rsidRDefault="00856633" w:rsidP="00856633">
      <w:pPr>
        <w:rPr>
          <w:rFonts w:ascii="Arial" w:hAnsi="Arial" w:cs="Arial"/>
          <w:b/>
          <w:sz w:val="36"/>
          <w:szCs w:val="36"/>
          <w:lang w:val="en-US"/>
        </w:rPr>
      </w:pPr>
      <w:bookmarkStart w:id="0" w:name="_GoBack"/>
      <w:bookmarkEnd w:id="0"/>
      <w:r w:rsidRPr="00685D81">
        <w:rPr>
          <w:rFonts w:ascii="Arial" w:hAnsi="Arial" w:cs="Arial"/>
          <w:b/>
          <w:sz w:val="36"/>
          <w:szCs w:val="36"/>
          <w:lang w:val="en-US"/>
        </w:rPr>
        <w:t>Adhesives Industry in the Cost Trap</w:t>
      </w:r>
    </w:p>
    <w:p w14:paraId="0C8B7F36" w14:textId="77777777" w:rsidR="00856633" w:rsidRDefault="00856633" w:rsidP="00856633">
      <w:pPr>
        <w:rPr>
          <w:rFonts w:ascii="Arial" w:hAnsi="Arial" w:cs="Arial"/>
          <w:b/>
        </w:rPr>
      </w:pPr>
    </w:p>
    <w:p w14:paraId="5E9BE639" w14:textId="77777777" w:rsidR="00856633" w:rsidRPr="00856633" w:rsidRDefault="00856633" w:rsidP="00856633">
      <w:pPr>
        <w:rPr>
          <w:rFonts w:ascii="Arial" w:hAnsi="Arial" w:cs="Arial"/>
          <w:szCs w:val="24"/>
          <w:lang w:val="en-US"/>
        </w:rPr>
      </w:pPr>
      <w:r w:rsidRPr="00856633">
        <w:rPr>
          <w:rFonts w:ascii="Arial" w:hAnsi="Arial" w:cs="Arial"/>
          <w:b/>
          <w:szCs w:val="24"/>
          <w:lang w:val="en-US"/>
        </w:rPr>
        <w:t>Significant price increases for basic chemicals and intermediates, limited availability and a strong global demand make adhesive raw materials significantly more expensive. In addition, steadily r</w:t>
      </w:r>
      <w:r w:rsidRPr="00856633">
        <w:rPr>
          <w:rFonts w:ascii="Arial" w:hAnsi="Arial" w:cs="Arial"/>
          <w:b/>
          <w:strike/>
          <w:szCs w:val="24"/>
          <w:lang w:val="en-US"/>
        </w:rPr>
        <w:t>a</w:t>
      </w:r>
      <w:r w:rsidRPr="00856633">
        <w:rPr>
          <w:rFonts w:ascii="Arial" w:hAnsi="Arial" w:cs="Arial"/>
          <w:b/>
          <w:szCs w:val="24"/>
          <w:lang w:val="en-US"/>
        </w:rPr>
        <w:t>ising regulatory costs and the shortage of freight capacities are leading to noticeable additional burdens on the cost structure of German adhesive manufacturers.</w:t>
      </w:r>
    </w:p>
    <w:p w14:paraId="1DDC0DF9" w14:textId="77777777" w:rsidR="00856633" w:rsidRPr="00856633" w:rsidRDefault="00856633" w:rsidP="00856633">
      <w:pPr>
        <w:pStyle w:val="standardohneabstandnach"/>
        <w:spacing w:line="360" w:lineRule="auto"/>
        <w:rPr>
          <w:b/>
          <w:sz w:val="24"/>
          <w:szCs w:val="24"/>
        </w:rPr>
      </w:pPr>
    </w:p>
    <w:p w14:paraId="1E10C733" w14:textId="77777777" w:rsidR="00856633" w:rsidRPr="00856633" w:rsidRDefault="00856633" w:rsidP="00856633">
      <w:pPr>
        <w:rPr>
          <w:rFonts w:ascii="Arial" w:hAnsi="Arial" w:cs="Arial"/>
          <w:szCs w:val="24"/>
          <w:lang w:val="en-US"/>
        </w:rPr>
      </w:pPr>
      <w:r w:rsidRPr="00856633">
        <w:rPr>
          <w:rFonts w:ascii="Arial" w:hAnsi="Arial" w:cs="Arial"/>
          <w:szCs w:val="24"/>
          <w:lang w:val="en-US"/>
        </w:rPr>
        <w:t>Since the beginning of 2016, the adhesives industry has been concerned about significant price increases for basic chemicals and intermediates, which are the chemical basis for a large number of key adhesive raw materials.</w:t>
      </w:r>
    </w:p>
    <w:p w14:paraId="04B6BCC8" w14:textId="77777777" w:rsidR="00856633" w:rsidRPr="00856633" w:rsidRDefault="00856633" w:rsidP="00856633">
      <w:pPr>
        <w:rPr>
          <w:rFonts w:ascii="Arial" w:hAnsi="Arial" w:cs="Arial"/>
          <w:szCs w:val="24"/>
        </w:rPr>
      </w:pPr>
    </w:p>
    <w:p w14:paraId="7175028B" w14:textId="77777777" w:rsidR="00856633" w:rsidRPr="00856633" w:rsidRDefault="00856633" w:rsidP="00856633">
      <w:pPr>
        <w:rPr>
          <w:rFonts w:ascii="Arial" w:hAnsi="Arial" w:cs="Arial"/>
          <w:szCs w:val="24"/>
          <w:lang w:val="en-US"/>
        </w:rPr>
      </w:pPr>
      <w:r w:rsidRPr="00856633">
        <w:rPr>
          <w:rFonts w:ascii="Arial" w:hAnsi="Arial" w:cs="Arial"/>
          <w:szCs w:val="24"/>
          <w:lang w:val="en-US"/>
        </w:rPr>
        <w:t>The contract price for ethylene in Europe has risen by about 40% in the past 24 months, the price of propylene even by 70%. Butadiene, for which the price has almost doubled, and styrene (+ 30%) belong to the category of so-called "volatile commodities"; their price levels in Europe are strongly dependent on the global supply and demand structure.</w:t>
      </w:r>
    </w:p>
    <w:p w14:paraId="30EF900C" w14:textId="77777777" w:rsidR="00856633" w:rsidRPr="00856633" w:rsidRDefault="00856633" w:rsidP="00856633">
      <w:pPr>
        <w:rPr>
          <w:rFonts w:ascii="Arial" w:hAnsi="Arial" w:cs="Arial"/>
          <w:szCs w:val="24"/>
        </w:rPr>
      </w:pPr>
    </w:p>
    <w:p w14:paraId="7175F872" w14:textId="77777777" w:rsidR="00856633" w:rsidRPr="00856633" w:rsidRDefault="00856633" w:rsidP="00856633">
      <w:pPr>
        <w:rPr>
          <w:rFonts w:ascii="Arial" w:hAnsi="Arial" w:cs="Arial"/>
          <w:szCs w:val="24"/>
          <w:lang w:val="en-US"/>
        </w:rPr>
      </w:pPr>
      <w:r w:rsidRPr="00856633">
        <w:rPr>
          <w:rFonts w:ascii="Arial" w:hAnsi="Arial" w:cs="Arial"/>
          <w:szCs w:val="24"/>
          <w:lang w:val="en-US"/>
        </w:rPr>
        <w:t>Already since mid-2016, these additional costs for basic chemicals have had an impact on the prices for intermediates and specialty chemicals that have noticeably risen.</w:t>
      </w:r>
    </w:p>
    <w:p w14:paraId="55C91052" w14:textId="77777777" w:rsidR="00856633" w:rsidRPr="00856633" w:rsidRDefault="00856633" w:rsidP="00856633">
      <w:pPr>
        <w:rPr>
          <w:rFonts w:ascii="Arial" w:hAnsi="Arial" w:cs="Arial"/>
          <w:szCs w:val="24"/>
        </w:rPr>
      </w:pPr>
    </w:p>
    <w:p w14:paraId="1D83EAA4" w14:textId="77777777" w:rsidR="00856633" w:rsidRPr="00856633" w:rsidRDefault="00856633" w:rsidP="00856633">
      <w:pPr>
        <w:rPr>
          <w:rFonts w:ascii="Arial" w:hAnsi="Arial" w:cs="Arial"/>
          <w:szCs w:val="24"/>
          <w:lang w:val="en-US"/>
        </w:rPr>
      </w:pPr>
      <w:r w:rsidRPr="00856633">
        <w:rPr>
          <w:rFonts w:ascii="Arial" w:hAnsi="Arial" w:cs="Arial"/>
          <w:szCs w:val="24"/>
          <w:lang w:val="en-US"/>
        </w:rPr>
        <w:t xml:space="preserve">For Vinyl Acetate Monomer (VAM), the main raw material for aqueous dispersion adhesives, as well as for so-called EVA polymers, the adhesives industry has seen price increases of 40% since the end of 2016. The reason for this is a strained, </w:t>
      </w:r>
      <w:r w:rsidRPr="00856633">
        <w:rPr>
          <w:rFonts w:ascii="Arial" w:hAnsi="Arial" w:cs="Arial"/>
          <w:szCs w:val="24"/>
          <w:lang w:val="en-US"/>
        </w:rPr>
        <w:lastRenderedPageBreak/>
        <w:t>import-dependent supply situation due to a strong and continuing demand, especially from the Asian and US markets.</w:t>
      </w:r>
    </w:p>
    <w:p w14:paraId="68CD48AD" w14:textId="77777777" w:rsidR="00856633" w:rsidRPr="00856633" w:rsidRDefault="00856633" w:rsidP="00856633">
      <w:pPr>
        <w:rPr>
          <w:rFonts w:ascii="Arial" w:hAnsi="Arial" w:cs="Arial"/>
          <w:szCs w:val="24"/>
        </w:rPr>
      </w:pPr>
    </w:p>
    <w:p w14:paraId="266A1068" w14:textId="77777777" w:rsidR="00856633" w:rsidRPr="00856633" w:rsidRDefault="00856633" w:rsidP="00856633">
      <w:pPr>
        <w:rPr>
          <w:rFonts w:ascii="Arial" w:hAnsi="Arial" w:cs="Arial"/>
          <w:szCs w:val="24"/>
          <w:lang w:val="en-US"/>
        </w:rPr>
      </w:pPr>
      <w:r w:rsidRPr="00856633">
        <w:rPr>
          <w:rFonts w:ascii="Arial" w:hAnsi="Arial" w:cs="Arial"/>
          <w:szCs w:val="24"/>
          <w:lang w:val="en-US"/>
        </w:rPr>
        <w:t xml:space="preserve">The landed costs for the typical raw materials for the production of thermoplastic hot-melt adhesives - EVA polymers, </w:t>
      </w:r>
      <w:proofErr w:type="spellStart"/>
      <w:r w:rsidRPr="00856633">
        <w:rPr>
          <w:rFonts w:ascii="Arial" w:hAnsi="Arial" w:cs="Arial"/>
          <w:szCs w:val="24"/>
          <w:lang w:val="en-US"/>
        </w:rPr>
        <w:t>polyolefines</w:t>
      </w:r>
      <w:proofErr w:type="spellEnd"/>
      <w:r w:rsidRPr="00856633">
        <w:rPr>
          <w:rFonts w:ascii="Arial" w:hAnsi="Arial" w:cs="Arial"/>
          <w:szCs w:val="24"/>
          <w:lang w:val="en-US"/>
        </w:rPr>
        <w:t>, resins and waxes - have also increased significantly over the same period in line with the aforementioned cost development of raw materials.</w:t>
      </w:r>
    </w:p>
    <w:p w14:paraId="4E042D6A" w14:textId="77777777" w:rsidR="00856633" w:rsidRPr="00856633" w:rsidRDefault="00856633" w:rsidP="00856633">
      <w:pPr>
        <w:rPr>
          <w:rFonts w:ascii="Arial" w:hAnsi="Arial" w:cs="Arial"/>
          <w:szCs w:val="24"/>
          <w:lang w:val="en-US"/>
        </w:rPr>
      </w:pPr>
    </w:p>
    <w:p w14:paraId="114F07DD" w14:textId="77777777" w:rsidR="00856633" w:rsidRPr="00856633" w:rsidRDefault="00856633" w:rsidP="00856633">
      <w:pPr>
        <w:rPr>
          <w:rFonts w:ascii="Arial" w:hAnsi="Arial" w:cs="Arial"/>
          <w:szCs w:val="24"/>
          <w:lang w:val="en-US"/>
        </w:rPr>
      </w:pPr>
      <w:r w:rsidRPr="00856633">
        <w:rPr>
          <w:rFonts w:ascii="Arial" w:hAnsi="Arial" w:cs="Arial"/>
          <w:szCs w:val="24"/>
          <w:lang w:val="en-US"/>
        </w:rPr>
        <w:t xml:space="preserve">The limited availability of polyesters and </w:t>
      </w:r>
      <w:proofErr w:type="spellStart"/>
      <w:r w:rsidRPr="00856633">
        <w:rPr>
          <w:rFonts w:ascii="Arial" w:hAnsi="Arial" w:cs="Arial"/>
          <w:szCs w:val="24"/>
          <w:lang w:val="en-US"/>
        </w:rPr>
        <w:t>isocyanates</w:t>
      </w:r>
      <w:proofErr w:type="spellEnd"/>
      <w:r w:rsidRPr="00856633">
        <w:rPr>
          <w:rFonts w:ascii="Arial" w:hAnsi="Arial" w:cs="Arial"/>
          <w:szCs w:val="24"/>
          <w:lang w:val="en-US"/>
        </w:rPr>
        <w:t xml:space="preserve"> has a drastic effect; they are the main components of polyurethane hot-melt adhesives. The price increases for </w:t>
      </w:r>
      <w:proofErr w:type="spellStart"/>
      <w:r w:rsidRPr="00856633">
        <w:rPr>
          <w:rFonts w:ascii="Arial" w:hAnsi="Arial" w:cs="Arial"/>
          <w:szCs w:val="24"/>
          <w:lang w:val="en-US"/>
        </w:rPr>
        <w:t>isocyanates</w:t>
      </w:r>
      <w:proofErr w:type="spellEnd"/>
      <w:r w:rsidRPr="00856633">
        <w:rPr>
          <w:rFonts w:ascii="Arial" w:hAnsi="Arial" w:cs="Arial"/>
          <w:szCs w:val="24"/>
          <w:lang w:val="en-US"/>
        </w:rPr>
        <w:t xml:space="preserve"> have been up to 70% over the past two years. Due to several Force </w:t>
      </w:r>
      <w:proofErr w:type="spellStart"/>
      <w:r w:rsidRPr="00856633">
        <w:rPr>
          <w:rFonts w:ascii="Arial" w:hAnsi="Arial" w:cs="Arial"/>
          <w:szCs w:val="24"/>
          <w:lang w:val="en-US"/>
        </w:rPr>
        <w:t>Majeur</w:t>
      </w:r>
      <w:proofErr w:type="spellEnd"/>
      <w:r w:rsidRPr="00856633">
        <w:rPr>
          <w:rFonts w:ascii="Arial" w:hAnsi="Arial" w:cs="Arial"/>
          <w:szCs w:val="24"/>
          <w:lang w:val="en-US"/>
        </w:rPr>
        <w:t xml:space="preserve"> declarations from various manufacturers in 2017, the availability in the world market is still limited and the adhesives industry is faced with significantly higher raw material costs. Due to the very high proportion of </w:t>
      </w:r>
      <w:proofErr w:type="spellStart"/>
      <w:r w:rsidRPr="00856633">
        <w:rPr>
          <w:rFonts w:ascii="Arial" w:hAnsi="Arial" w:cs="Arial"/>
          <w:szCs w:val="24"/>
          <w:lang w:val="en-US"/>
        </w:rPr>
        <w:t>isocyanates</w:t>
      </w:r>
      <w:proofErr w:type="spellEnd"/>
      <w:r w:rsidRPr="00856633">
        <w:rPr>
          <w:rFonts w:ascii="Arial" w:hAnsi="Arial" w:cs="Arial"/>
          <w:szCs w:val="24"/>
          <w:lang w:val="en-US"/>
        </w:rPr>
        <w:t xml:space="preserve"> in the formulation of PUR adhesives, the production costs of these products are particularly affected.</w:t>
      </w:r>
    </w:p>
    <w:p w14:paraId="1FED6049" w14:textId="77777777" w:rsidR="00856633" w:rsidRPr="00856633" w:rsidRDefault="00856633" w:rsidP="00856633">
      <w:pPr>
        <w:rPr>
          <w:rFonts w:ascii="Arial" w:hAnsi="Arial" w:cs="Arial"/>
          <w:szCs w:val="24"/>
          <w:lang w:val="en-US"/>
        </w:rPr>
      </w:pPr>
    </w:p>
    <w:p w14:paraId="7093906E" w14:textId="77777777" w:rsidR="00856633" w:rsidRPr="00856633" w:rsidRDefault="00856633" w:rsidP="00856633">
      <w:pPr>
        <w:rPr>
          <w:rFonts w:ascii="Arial" w:hAnsi="Arial" w:cs="Arial"/>
          <w:szCs w:val="24"/>
          <w:lang w:val="en-US"/>
        </w:rPr>
      </w:pPr>
      <w:r w:rsidRPr="00856633">
        <w:rPr>
          <w:rFonts w:ascii="Arial" w:hAnsi="Arial" w:cs="Arial"/>
          <w:szCs w:val="24"/>
          <w:lang w:val="en-US"/>
        </w:rPr>
        <w:t>The continuing limited availability of raw materials, combined with an enduring strong global demand for basic chemicals and specialty chemicals from which adhesives are made, ultimately leads to further additional burdens on the formulation- and production cost structure of German adhesive manufacturers.</w:t>
      </w:r>
    </w:p>
    <w:p w14:paraId="6818C9D7" w14:textId="77777777" w:rsidR="00856633" w:rsidRPr="00856633" w:rsidRDefault="00856633" w:rsidP="00856633">
      <w:pPr>
        <w:rPr>
          <w:rFonts w:ascii="Arial" w:hAnsi="Arial" w:cs="Arial"/>
          <w:szCs w:val="24"/>
          <w:lang w:val="en-US"/>
        </w:rPr>
      </w:pPr>
    </w:p>
    <w:p w14:paraId="1A041CF1" w14:textId="77777777" w:rsidR="00856633" w:rsidRPr="00856633" w:rsidRDefault="00856633" w:rsidP="00856633">
      <w:pPr>
        <w:rPr>
          <w:rFonts w:ascii="Arial" w:hAnsi="Arial" w:cs="Arial"/>
          <w:szCs w:val="24"/>
          <w:lang w:val="en-US"/>
        </w:rPr>
      </w:pPr>
      <w:r w:rsidRPr="00856633">
        <w:rPr>
          <w:rFonts w:ascii="Arial" w:hAnsi="Arial" w:cs="Arial"/>
          <w:szCs w:val="24"/>
          <w:lang w:val="en-US"/>
        </w:rPr>
        <w:t xml:space="preserve">In addition, the entire chemical industry, which includes the adhesives industry, is confronted with a multitude of national and European laws and regulations (Renewable Energy Sources Act, Federal </w:t>
      </w:r>
      <w:proofErr w:type="spellStart"/>
      <w:r w:rsidRPr="00856633">
        <w:rPr>
          <w:rFonts w:ascii="Arial" w:hAnsi="Arial" w:cs="Arial"/>
          <w:szCs w:val="24"/>
          <w:lang w:val="en-US"/>
        </w:rPr>
        <w:t>Immission</w:t>
      </w:r>
      <w:proofErr w:type="spellEnd"/>
      <w:r w:rsidRPr="00856633">
        <w:rPr>
          <w:rFonts w:ascii="Arial" w:hAnsi="Arial" w:cs="Arial"/>
          <w:szCs w:val="24"/>
          <w:lang w:val="en-US"/>
        </w:rPr>
        <w:t xml:space="preserve"> Control Act, </w:t>
      </w:r>
      <w:proofErr w:type="spellStart"/>
      <w:r w:rsidRPr="00856633">
        <w:rPr>
          <w:rFonts w:ascii="Arial" w:hAnsi="Arial" w:cs="Arial"/>
          <w:szCs w:val="24"/>
          <w:lang w:val="en-US"/>
        </w:rPr>
        <w:t>REACh</w:t>
      </w:r>
      <w:proofErr w:type="spellEnd"/>
      <w:r w:rsidRPr="00856633">
        <w:rPr>
          <w:rFonts w:ascii="Arial" w:hAnsi="Arial" w:cs="Arial"/>
          <w:szCs w:val="24"/>
          <w:lang w:val="en-US"/>
        </w:rPr>
        <w:t>, CLP, EU-Biocide Regulation, etc.</w:t>
      </w:r>
      <w:proofErr w:type="gramStart"/>
      <w:r w:rsidRPr="00856633">
        <w:rPr>
          <w:rFonts w:ascii="Arial" w:hAnsi="Arial" w:cs="Arial"/>
          <w:szCs w:val="24"/>
          <w:lang w:val="en-US"/>
        </w:rPr>
        <w:t>) which</w:t>
      </w:r>
      <w:proofErr w:type="gramEnd"/>
      <w:r w:rsidRPr="00856633">
        <w:rPr>
          <w:rFonts w:ascii="Arial" w:hAnsi="Arial" w:cs="Arial"/>
          <w:szCs w:val="24"/>
          <w:lang w:val="en-US"/>
        </w:rPr>
        <w:t xml:space="preserve"> create significant administrative overheads throughout the value chain.</w:t>
      </w:r>
    </w:p>
    <w:p w14:paraId="2AD7093E" w14:textId="77777777" w:rsidR="00856633" w:rsidRPr="00856633" w:rsidRDefault="00856633" w:rsidP="00856633">
      <w:pPr>
        <w:rPr>
          <w:rFonts w:ascii="Arial" w:hAnsi="Arial" w:cs="Arial"/>
          <w:szCs w:val="24"/>
          <w:lang w:val="en-US"/>
        </w:rPr>
      </w:pPr>
    </w:p>
    <w:p w14:paraId="168A5223" w14:textId="77777777" w:rsidR="00856633" w:rsidRPr="00856633" w:rsidRDefault="00856633" w:rsidP="00856633">
      <w:pPr>
        <w:rPr>
          <w:rFonts w:ascii="Arial" w:hAnsi="Arial" w:cs="Arial"/>
          <w:szCs w:val="24"/>
          <w:lang w:val="en-US"/>
        </w:rPr>
      </w:pPr>
      <w:r w:rsidRPr="00856633">
        <w:rPr>
          <w:rFonts w:ascii="Arial" w:hAnsi="Arial" w:cs="Arial"/>
          <w:szCs w:val="24"/>
          <w:lang w:val="en-US"/>
        </w:rPr>
        <w:t>Another particular challenge at present is the scarcity of freight capacities in Europe, which is directly attributable to the growing shortage of qualified driving personnel, and which has made transport significantly more expensive.</w:t>
      </w:r>
    </w:p>
    <w:p w14:paraId="537DCE8C" w14:textId="77777777" w:rsidR="00856633" w:rsidRPr="00856633" w:rsidRDefault="00856633" w:rsidP="00856633">
      <w:pPr>
        <w:rPr>
          <w:rFonts w:ascii="Arial" w:hAnsi="Arial" w:cs="Arial"/>
          <w:szCs w:val="24"/>
        </w:rPr>
      </w:pPr>
    </w:p>
    <w:p w14:paraId="1C69B5CA" w14:textId="77777777" w:rsidR="00856633" w:rsidRPr="00856633" w:rsidRDefault="00856633" w:rsidP="00856633">
      <w:pPr>
        <w:rPr>
          <w:rFonts w:ascii="Arial" w:hAnsi="Arial" w:cs="Arial"/>
          <w:szCs w:val="24"/>
        </w:rPr>
      </w:pPr>
      <w:r w:rsidRPr="00856633">
        <w:rPr>
          <w:rFonts w:ascii="Arial" w:hAnsi="Arial" w:cs="Arial"/>
          <w:szCs w:val="24"/>
          <w:shd w:val="clear" w:color="auto" w:fill="FFFFFF"/>
        </w:rPr>
        <w:t xml:space="preserve">More </w:t>
      </w:r>
      <w:proofErr w:type="spellStart"/>
      <w:r w:rsidRPr="00856633">
        <w:rPr>
          <w:rFonts w:ascii="Arial" w:hAnsi="Arial" w:cs="Arial"/>
          <w:szCs w:val="24"/>
          <w:shd w:val="clear" w:color="auto" w:fill="FFFFFF"/>
        </w:rPr>
        <w:t>information</w:t>
      </w:r>
      <w:proofErr w:type="spellEnd"/>
      <w:r w:rsidRPr="00856633">
        <w:rPr>
          <w:rFonts w:ascii="Arial" w:hAnsi="Arial" w:cs="Arial"/>
          <w:szCs w:val="24"/>
          <w:shd w:val="clear" w:color="auto" w:fill="FFFFFF"/>
        </w:rPr>
        <w:t xml:space="preserve">: </w:t>
      </w:r>
      <w:hyperlink r:id="rId8" w:history="1">
        <w:r w:rsidRPr="00856633">
          <w:rPr>
            <w:rStyle w:val="Link"/>
            <w:rFonts w:ascii="Arial" w:hAnsi="Arial" w:cs="Arial"/>
            <w:szCs w:val="24"/>
            <w:shd w:val="clear" w:color="auto" w:fill="FFFFFF"/>
          </w:rPr>
          <w:t>www.klebstoff-presse.com</w:t>
        </w:r>
      </w:hyperlink>
    </w:p>
    <w:p w14:paraId="1E6FD390" w14:textId="77777777" w:rsidR="00F96A8B" w:rsidRPr="00856633" w:rsidRDefault="00F96A8B" w:rsidP="00833C6E">
      <w:pPr>
        <w:rPr>
          <w:rFonts w:ascii="Arial" w:hAnsi="Arial" w:cs="Arial"/>
          <w:b/>
          <w:szCs w:val="24"/>
          <w:lang w:val="en-US"/>
        </w:rPr>
      </w:pPr>
    </w:p>
    <w:p w14:paraId="4313F23C" w14:textId="77777777" w:rsidR="00AC4125" w:rsidRPr="00856633" w:rsidRDefault="00833C6E" w:rsidP="00833C6E">
      <w:pPr>
        <w:rPr>
          <w:rFonts w:ascii="Arial" w:hAnsi="Arial" w:cs="Arial"/>
          <w:b/>
          <w:szCs w:val="24"/>
          <w:lang w:val="en-US"/>
        </w:rPr>
      </w:pPr>
      <w:r w:rsidRPr="00856633">
        <w:rPr>
          <w:rFonts w:ascii="Arial" w:hAnsi="Arial" w:cs="Arial"/>
          <w:b/>
          <w:szCs w:val="24"/>
          <w:lang w:val="en-US"/>
        </w:rPr>
        <w:t xml:space="preserve">About </w:t>
      </w:r>
      <w:proofErr w:type="spellStart"/>
      <w:r w:rsidRPr="00856633">
        <w:rPr>
          <w:rFonts w:ascii="Arial" w:hAnsi="Arial" w:cs="Arial"/>
          <w:b/>
          <w:szCs w:val="24"/>
          <w:lang w:val="en-US"/>
        </w:rPr>
        <w:t>Industri</w:t>
      </w:r>
      <w:r w:rsidR="001C6B3B" w:rsidRPr="00856633">
        <w:rPr>
          <w:rFonts w:ascii="Arial" w:hAnsi="Arial" w:cs="Arial"/>
          <w:b/>
          <w:szCs w:val="24"/>
          <w:lang w:val="en-US"/>
        </w:rPr>
        <w:t>everband</w:t>
      </w:r>
      <w:proofErr w:type="spellEnd"/>
      <w:r w:rsidR="001C6B3B" w:rsidRPr="00856633">
        <w:rPr>
          <w:rFonts w:ascii="Arial" w:hAnsi="Arial" w:cs="Arial"/>
          <w:b/>
          <w:szCs w:val="24"/>
          <w:lang w:val="en-US"/>
        </w:rPr>
        <w:t xml:space="preserve"> </w:t>
      </w:r>
      <w:proofErr w:type="spellStart"/>
      <w:r w:rsidR="001C6B3B" w:rsidRPr="00856633">
        <w:rPr>
          <w:rFonts w:ascii="Arial" w:hAnsi="Arial" w:cs="Arial"/>
          <w:b/>
          <w:szCs w:val="24"/>
          <w:lang w:val="en-US"/>
        </w:rPr>
        <w:t>Klebstoffe</w:t>
      </w:r>
      <w:proofErr w:type="spellEnd"/>
      <w:r w:rsidR="001C6B3B" w:rsidRPr="00856633">
        <w:rPr>
          <w:rFonts w:ascii="Arial" w:hAnsi="Arial" w:cs="Arial"/>
          <w:b/>
          <w:szCs w:val="24"/>
          <w:lang w:val="en-US"/>
        </w:rPr>
        <w:t xml:space="preserve"> (IVK) </w:t>
      </w:r>
    </w:p>
    <w:p w14:paraId="6F40C71A" w14:textId="77777777" w:rsidR="00833C6E" w:rsidRPr="00856633" w:rsidRDefault="00D941CB" w:rsidP="00833C6E">
      <w:pPr>
        <w:rPr>
          <w:rFonts w:ascii="Arial" w:hAnsi="Arial" w:cs="Arial"/>
          <w:szCs w:val="24"/>
          <w:lang w:val="en-US"/>
        </w:rPr>
      </w:pPr>
      <w:r w:rsidRPr="00856633">
        <w:rPr>
          <w:rFonts w:ascii="Arial" w:hAnsi="Arial" w:cs="Arial"/>
          <w:szCs w:val="24"/>
          <w:lang w:val="en-US"/>
        </w:rPr>
        <w:t>IVK – The German Adhesives Association</w:t>
      </w:r>
      <w:r w:rsidR="00833C6E" w:rsidRPr="00856633">
        <w:rPr>
          <w:rFonts w:ascii="Arial" w:hAnsi="Arial" w:cs="Arial"/>
          <w:szCs w:val="24"/>
          <w:lang w:val="en-US"/>
        </w:rPr>
        <w:t>, with headquarters in Düsseldorf, repres</w:t>
      </w:r>
      <w:r w:rsidR="008563DB" w:rsidRPr="00856633">
        <w:rPr>
          <w:rFonts w:ascii="Arial" w:hAnsi="Arial" w:cs="Arial"/>
          <w:szCs w:val="24"/>
          <w:lang w:val="en-US"/>
        </w:rPr>
        <w:t>ents the technical and economic-political</w:t>
      </w:r>
      <w:r w:rsidR="00833C6E" w:rsidRPr="00856633">
        <w:rPr>
          <w:rFonts w:ascii="Arial" w:hAnsi="Arial" w:cs="Arial"/>
          <w:szCs w:val="24"/>
          <w:lang w:val="en-US"/>
        </w:rPr>
        <w:t xml:space="preserve"> interests of the German </w:t>
      </w:r>
      <w:r w:rsidR="008563DB" w:rsidRPr="00856633">
        <w:rPr>
          <w:rFonts w:ascii="Arial" w:hAnsi="Arial" w:cs="Arial"/>
          <w:szCs w:val="24"/>
          <w:lang w:val="en-US"/>
        </w:rPr>
        <w:t>A</w:t>
      </w:r>
      <w:r w:rsidR="00833C6E" w:rsidRPr="00856633">
        <w:rPr>
          <w:rFonts w:ascii="Arial" w:hAnsi="Arial" w:cs="Arial"/>
          <w:szCs w:val="24"/>
          <w:lang w:val="en-US"/>
        </w:rPr>
        <w:t xml:space="preserve">dhesives </w:t>
      </w:r>
      <w:r w:rsidR="008563DB" w:rsidRPr="00856633">
        <w:rPr>
          <w:rFonts w:ascii="Arial" w:hAnsi="Arial" w:cs="Arial"/>
          <w:szCs w:val="24"/>
          <w:lang w:val="en-US"/>
        </w:rPr>
        <w:t>I</w:t>
      </w:r>
      <w:r w:rsidR="00833C6E" w:rsidRPr="00856633">
        <w:rPr>
          <w:rFonts w:ascii="Arial" w:hAnsi="Arial" w:cs="Arial"/>
          <w:szCs w:val="24"/>
          <w:lang w:val="en-US"/>
        </w:rPr>
        <w:t xml:space="preserve">ndustry. </w:t>
      </w:r>
    </w:p>
    <w:p w14:paraId="23233273" w14:textId="77777777" w:rsidR="008563DB" w:rsidRPr="00856633" w:rsidRDefault="008563DB" w:rsidP="00833C6E">
      <w:pPr>
        <w:rPr>
          <w:rFonts w:ascii="Arial" w:hAnsi="Arial" w:cs="Arial"/>
          <w:szCs w:val="24"/>
          <w:lang w:val="en-US"/>
        </w:rPr>
      </w:pPr>
      <w:r w:rsidRPr="00856633">
        <w:rPr>
          <w:rFonts w:ascii="Arial" w:hAnsi="Arial" w:cs="Arial"/>
          <w:szCs w:val="24"/>
          <w:lang w:val="en-US"/>
        </w:rPr>
        <w:t>The German Adhesives Association is the world’s largest and – with respect to its broad &amp; diverse service-portfolio – at the same time the world’s leading national organization in the field of adhesives bonding technology.</w:t>
      </w:r>
    </w:p>
    <w:p w14:paraId="18531EF3" w14:textId="77777777" w:rsidR="00833C6E" w:rsidRPr="00856633" w:rsidRDefault="008563DB" w:rsidP="00833C6E">
      <w:pPr>
        <w:rPr>
          <w:rFonts w:ascii="Arial" w:hAnsi="Arial" w:cs="Arial"/>
          <w:szCs w:val="24"/>
          <w:lang w:val="en-US"/>
        </w:rPr>
      </w:pPr>
      <w:r w:rsidRPr="00856633">
        <w:rPr>
          <w:rFonts w:ascii="Arial" w:hAnsi="Arial" w:cs="Arial"/>
          <w:szCs w:val="24"/>
          <w:lang w:val="en-US"/>
        </w:rPr>
        <w:t xml:space="preserve">Technical issues as well as protection of the environment, </w:t>
      </w:r>
      <w:r w:rsidR="00833C6E" w:rsidRPr="00856633">
        <w:rPr>
          <w:rFonts w:ascii="Arial" w:hAnsi="Arial" w:cs="Arial"/>
          <w:szCs w:val="24"/>
          <w:lang w:val="en-US"/>
        </w:rPr>
        <w:t>consumer protection and o</w:t>
      </w:r>
      <w:r w:rsidRPr="00856633">
        <w:rPr>
          <w:rFonts w:ascii="Arial" w:hAnsi="Arial" w:cs="Arial"/>
          <w:szCs w:val="24"/>
          <w:lang w:val="en-US"/>
        </w:rPr>
        <w:t>ccupational safety are of great importance to the adhesives industry</w:t>
      </w:r>
      <w:r w:rsidR="00833C6E" w:rsidRPr="00856633">
        <w:rPr>
          <w:rFonts w:ascii="Arial" w:hAnsi="Arial" w:cs="Arial"/>
          <w:szCs w:val="24"/>
          <w:lang w:val="en-US"/>
        </w:rPr>
        <w:t xml:space="preserve">. The association documents this commitment to the general public, authorities, consumers and academic institutions. </w:t>
      </w:r>
      <w:r w:rsidRPr="00856633">
        <w:rPr>
          <w:rFonts w:ascii="Arial" w:hAnsi="Arial" w:cs="Arial"/>
          <w:szCs w:val="24"/>
          <w:lang w:val="en-US"/>
        </w:rPr>
        <w:t>IVK</w:t>
      </w:r>
      <w:r w:rsidR="00833C6E" w:rsidRPr="00856633">
        <w:rPr>
          <w:rFonts w:ascii="Arial" w:hAnsi="Arial" w:cs="Arial"/>
          <w:szCs w:val="24"/>
          <w:lang w:val="en-US"/>
        </w:rPr>
        <w:t xml:space="preserve"> not only represents the </w:t>
      </w:r>
      <w:r w:rsidRPr="00856633">
        <w:rPr>
          <w:rFonts w:ascii="Arial" w:hAnsi="Arial" w:cs="Arial"/>
          <w:szCs w:val="24"/>
          <w:lang w:val="en-US"/>
        </w:rPr>
        <w:t xml:space="preserve">adhesive </w:t>
      </w:r>
      <w:r w:rsidR="00833C6E" w:rsidRPr="00856633">
        <w:rPr>
          <w:rFonts w:ascii="Arial" w:hAnsi="Arial" w:cs="Arial"/>
          <w:szCs w:val="24"/>
          <w:lang w:val="en-US"/>
        </w:rPr>
        <w:t xml:space="preserve">industry </w:t>
      </w:r>
      <w:r w:rsidRPr="00856633">
        <w:rPr>
          <w:rFonts w:ascii="Arial" w:hAnsi="Arial" w:cs="Arial"/>
          <w:szCs w:val="24"/>
          <w:lang w:val="en-US"/>
        </w:rPr>
        <w:t>outwardly but is also active within its membership</w:t>
      </w:r>
      <w:r w:rsidR="00833C6E" w:rsidRPr="00856633">
        <w:rPr>
          <w:rFonts w:ascii="Arial" w:hAnsi="Arial" w:cs="Arial"/>
          <w:szCs w:val="24"/>
          <w:lang w:val="en-US"/>
        </w:rPr>
        <w:t>, for example by establishing and implementing product, quality, environmental or health and safety standards.</w:t>
      </w:r>
    </w:p>
    <w:p w14:paraId="47D71A75" w14:textId="77777777" w:rsidR="00833C6E" w:rsidRPr="00856633" w:rsidRDefault="00833C6E" w:rsidP="00833C6E">
      <w:pPr>
        <w:rPr>
          <w:rFonts w:ascii="Arial" w:hAnsi="Arial" w:cs="Arial"/>
          <w:szCs w:val="24"/>
          <w:lang w:val="en-US"/>
        </w:rPr>
      </w:pPr>
      <w:r w:rsidRPr="00856633">
        <w:rPr>
          <w:rFonts w:ascii="Arial" w:hAnsi="Arial" w:cs="Arial"/>
          <w:szCs w:val="24"/>
          <w:lang w:val="en-US"/>
        </w:rPr>
        <w:t>Cu</w:t>
      </w:r>
      <w:r w:rsidR="00CD6A3C" w:rsidRPr="00856633">
        <w:rPr>
          <w:rFonts w:ascii="Arial" w:hAnsi="Arial" w:cs="Arial"/>
          <w:szCs w:val="24"/>
          <w:lang w:val="en-US"/>
        </w:rPr>
        <w:t>rrently, the association has 140</w:t>
      </w:r>
      <w:r w:rsidRPr="00856633">
        <w:rPr>
          <w:rFonts w:ascii="Arial" w:hAnsi="Arial" w:cs="Arial"/>
          <w:szCs w:val="24"/>
          <w:lang w:val="en-US"/>
        </w:rPr>
        <w:t xml:space="preserve"> members, among them manufacturers of adhesives, sealants, adhesive raw materials and adhesive tapes as well as system partners and scientific inst</w:t>
      </w:r>
      <w:r w:rsidR="00CD6A3C" w:rsidRPr="00856633">
        <w:rPr>
          <w:rFonts w:ascii="Arial" w:hAnsi="Arial" w:cs="Arial"/>
          <w:szCs w:val="24"/>
          <w:lang w:val="en-US"/>
        </w:rPr>
        <w:t xml:space="preserve">itutions. </w:t>
      </w:r>
      <w:r w:rsidR="008563DB" w:rsidRPr="00856633">
        <w:rPr>
          <w:rFonts w:ascii="Arial" w:hAnsi="Arial" w:cs="Arial"/>
          <w:szCs w:val="24"/>
          <w:lang w:val="en-US"/>
        </w:rPr>
        <w:t>Overall, the German A</w:t>
      </w:r>
      <w:r w:rsidRPr="00856633">
        <w:rPr>
          <w:rFonts w:ascii="Arial" w:hAnsi="Arial" w:cs="Arial"/>
          <w:szCs w:val="24"/>
          <w:lang w:val="en-US"/>
        </w:rPr>
        <w:t xml:space="preserve">dhesive </w:t>
      </w:r>
      <w:r w:rsidR="008563DB" w:rsidRPr="00856633">
        <w:rPr>
          <w:rFonts w:ascii="Arial" w:hAnsi="Arial" w:cs="Arial"/>
          <w:szCs w:val="24"/>
          <w:lang w:val="en-US"/>
        </w:rPr>
        <w:t>I</w:t>
      </w:r>
      <w:r w:rsidRPr="00856633">
        <w:rPr>
          <w:rFonts w:ascii="Arial" w:hAnsi="Arial" w:cs="Arial"/>
          <w:szCs w:val="24"/>
          <w:lang w:val="en-US"/>
        </w:rPr>
        <w:t>ndustry employs around 13,250 people.</w:t>
      </w:r>
    </w:p>
    <w:p w14:paraId="221ECD9A" w14:textId="77777777" w:rsidR="009D67A4" w:rsidRPr="00856633" w:rsidRDefault="009D67A4" w:rsidP="009D67A4">
      <w:pPr>
        <w:rPr>
          <w:rFonts w:ascii="Arial" w:hAnsi="Arial" w:cs="Arial"/>
          <w:b/>
          <w:szCs w:val="24"/>
          <w:lang w:val="en-US"/>
        </w:rPr>
      </w:pPr>
    </w:p>
    <w:p w14:paraId="12C25148" w14:textId="77777777" w:rsidR="005A022B" w:rsidRPr="00856633" w:rsidRDefault="00856633" w:rsidP="009D67A4">
      <w:pPr>
        <w:rPr>
          <w:rFonts w:ascii="Arial" w:hAnsi="Arial"/>
          <w:lang w:val="en-US"/>
        </w:rPr>
      </w:pPr>
      <w:r w:rsidRPr="00856633">
        <w:rPr>
          <w:rFonts w:ascii="Arial" w:hAnsi="Arial"/>
          <w:lang w:val="en-US"/>
        </w:rPr>
        <w:t>Düsseldorf, 25.06.2018</w:t>
      </w:r>
    </w:p>
    <w:sectPr w:rsidR="005A022B" w:rsidRPr="00856633" w:rsidSect="00856633">
      <w:headerReference w:type="default" r:id="rId9"/>
      <w:pgSz w:w="11906" w:h="16838"/>
      <w:pgMar w:top="4253" w:right="1417" w:bottom="1701" w:left="1417" w:header="1077" w:footer="107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9B6F0" w14:textId="77777777" w:rsidR="00856633" w:rsidRDefault="00856633" w:rsidP="00856633">
      <w:pPr>
        <w:spacing w:line="240" w:lineRule="auto"/>
      </w:pPr>
      <w:r>
        <w:separator/>
      </w:r>
    </w:p>
  </w:endnote>
  <w:endnote w:type="continuationSeparator" w:id="0">
    <w:p w14:paraId="5087C5F6" w14:textId="77777777" w:rsidR="00856633" w:rsidRDefault="00856633" w:rsidP="008566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503CF" w14:textId="77777777" w:rsidR="00856633" w:rsidRDefault="00856633" w:rsidP="00856633">
      <w:pPr>
        <w:spacing w:line="240" w:lineRule="auto"/>
      </w:pPr>
      <w:r>
        <w:separator/>
      </w:r>
    </w:p>
  </w:footnote>
  <w:footnote w:type="continuationSeparator" w:id="0">
    <w:p w14:paraId="05635B56" w14:textId="77777777" w:rsidR="00856633" w:rsidRDefault="00856633" w:rsidP="0085663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AA060" w14:textId="77777777" w:rsidR="00856633" w:rsidRDefault="00856633">
    <w:pPr>
      <w:pStyle w:val="Kopfzeile"/>
    </w:pPr>
    <w:r>
      <w:rPr>
        <w:rFonts w:ascii="Arial" w:hAnsi="Arial" w:cs="Arial"/>
        <w:b/>
        <w:noProof/>
        <w:szCs w:val="24"/>
      </w:rPr>
      <w:drawing>
        <wp:anchor distT="0" distB="0" distL="114300" distR="114300" simplePos="0" relativeHeight="251658240" behindDoc="1" locked="0" layoutInCell="1" allowOverlap="1" wp14:anchorId="7AD35D5D" wp14:editId="19B1B64B">
          <wp:simplePos x="0" y="0"/>
          <wp:positionH relativeFrom="column">
            <wp:posOffset>-305435</wp:posOffset>
          </wp:positionH>
          <wp:positionV relativeFrom="page">
            <wp:posOffset>-43180</wp:posOffset>
          </wp:positionV>
          <wp:extent cx="7621200" cy="231190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pf Pressemitteilung englisch.p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621200" cy="2311905"/>
                  </a:xfrm>
                  <a:prstGeom prst="rect">
                    <a:avLst/>
                  </a:prstGeom>
                  <a:effectLst/>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7A4"/>
    <w:rsid w:val="000020DC"/>
    <w:rsid w:val="000027A2"/>
    <w:rsid w:val="00002CE6"/>
    <w:rsid w:val="00003989"/>
    <w:rsid w:val="00006C96"/>
    <w:rsid w:val="00014D92"/>
    <w:rsid w:val="0001645E"/>
    <w:rsid w:val="00016821"/>
    <w:rsid w:val="00020EC7"/>
    <w:rsid w:val="00022518"/>
    <w:rsid w:val="00024A24"/>
    <w:rsid w:val="00025184"/>
    <w:rsid w:val="0002591F"/>
    <w:rsid w:val="000265FE"/>
    <w:rsid w:val="0002666F"/>
    <w:rsid w:val="00027B92"/>
    <w:rsid w:val="000317E3"/>
    <w:rsid w:val="00031C98"/>
    <w:rsid w:val="00031F17"/>
    <w:rsid w:val="00034A21"/>
    <w:rsid w:val="00035716"/>
    <w:rsid w:val="00036C22"/>
    <w:rsid w:val="00037B26"/>
    <w:rsid w:val="00040DF0"/>
    <w:rsid w:val="00042840"/>
    <w:rsid w:val="00043507"/>
    <w:rsid w:val="00043D88"/>
    <w:rsid w:val="00047CBD"/>
    <w:rsid w:val="0005082F"/>
    <w:rsid w:val="00052D82"/>
    <w:rsid w:val="00052D99"/>
    <w:rsid w:val="00055042"/>
    <w:rsid w:val="000554D8"/>
    <w:rsid w:val="00056C28"/>
    <w:rsid w:val="00057C63"/>
    <w:rsid w:val="00065ECC"/>
    <w:rsid w:val="00066F1C"/>
    <w:rsid w:val="0007500D"/>
    <w:rsid w:val="000764C5"/>
    <w:rsid w:val="00081BB9"/>
    <w:rsid w:val="00082D0C"/>
    <w:rsid w:val="000837C9"/>
    <w:rsid w:val="00083B2D"/>
    <w:rsid w:val="00084244"/>
    <w:rsid w:val="00084245"/>
    <w:rsid w:val="0008437C"/>
    <w:rsid w:val="0008637C"/>
    <w:rsid w:val="0008651F"/>
    <w:rsid w:val="00090EFA"/>
    <w:rsid w:val="00094BA2"/>
    <w:rsid w:val="00095F2A"/>
    <w:rsid w:val="00097363"/>
    <w:rsid w:val="000A1EDD"/>
    <w:rsid w:val="000A27F7"/>
    <w:rsid w:val="000A2EB4"/>
    <w:rsid w:val="000A64D5"/>
    <w:rsid w:val="000B0F61"/>
    <w:rsid w:val="000B1AF4"/>
    <w:rsid w:val="000B2402"/>
    <w:rsid w:val="000B2AEE"/>
    <w:rsid w:val="000B48A5"/>
    <w:rsid w:val="000B48E9"/>
    <w:rsid w:val="000B4F36"/>
    <w:rsid w:val="000B5394"/>
    <w:rsid w:val="000B5B51"/>
    <w:rsid w:val="000B5F62"/>
    <w:rsid w:val="000B67F9"/>
    <w:rsid w:val="000B6D6C"/>
    <w:rsid w:val="000B768C"/>
    <w:rsid w:val="000C2491"/>
    <w:rsid w:val="000C4056"/>
    <w:rsid w:val="000C4139"/>
    <w:rsid w:val="000C4405"/>
    <w:rsid w:val="000C59A2"/>
    <w:rsid w:val="000C69FD"/>
    <w:rsid w:val="000C6FBE"/>
    <w:rsid w:val="000C70B0"/>
    <w:rsid w:val="000C74F8"/>
    <w:rsid w:val="000C7629"/>
    <w:rsid w:val="000C79FE"/>
    <w:rsid w:val="000D062F"/>
    <w:rsid w:val="000D1C1E"/>
    <w:rsid w:val="000D24A9"/>
    <w:rsid w:val="000D2FD8"/>
    <w:rsid w:val="000D4812"/>
    <w:rsid w:val="000D51D2"/>
    <w:rsid w:val="000D55F3"/>
    <w:rsid w:val="000D7E87"/>
    <w:rsid w:val="000E074F"/>
    <w:rsid w:val="000E29F1"/>
    <w:rsid w:val="000E739A"/>
    <w:rsid w:val="000F08FD"/>
    <w:rsid w:val="000F317A"/>
    <w:rsid w:val="000F38B4"/>
    <w:rsid w:val="000F55AE"/>
    <w:rsid w:val="000F58FF"/>
    <w:rsid w:val="000F6B94"/>
    <w:rsid w:val="000F76F7"/>
    <w:rsid w:val="00100FD8"/>
    <w:rsid w:val="00101325"/>
    <w:rsid w:val="00102D83"/>
    <w:rsid w:val="00104CF0"/>
    <w:rsid w:val="00105012"/>
    <w:rsid w:val="00106659"/>
    <w:rsid w:val="00106713"/>
    <w:rsid w:val="001077F5"/>
    <w:rsid w:val="001162F1"/>
    <w:rsid w:val="00116B16"/>
    <w:rsid w:val="00121F21"/>
    <w:rsid w:val="00123858"/>
    <w:rsid w:val="001238D1"/>
    <w:rsid w:val="00124D16"/>
    <w:rsid w:val="0012657B"/>
    <w:rsid w:val="00126710"/>
    <w:rsid w:val="00131F13"/>
    <w:rsid w:val="0013209C"/>
    <w:rsid w:val="00135501"/>
    <w:rsid w:val="0013769D"/>
    <w:rsid w:val="001411F1"/>
    <w:rsid w:val="00142F31"/>
    <w:rsid w:val="00144D85"/>
    <w:rsid w:val="001452E0"/>
    <w:rsid w:val="001467D0"/>
    <w:rsid w:val="0014778B"/>
    <w:rsid w:val="00147FED"/>
    <w:rsid w:val="0015059E"/>
    <w:rsid w:val="0015130D"/>
    <w:rsid w:val="00151D46"/>
    <w:rsid w:val="001522D4"/>
    <w:rsid w:val="00152E93"/>
    <w:rsid w:val="001533F7"/>
    <w:rsid w:val="00153A12"/>
    <w:rsid w:val="001546E8"/>
    <w:rsid w:val="00155603"/>
    <w:rsid w:val="001572A3"/>
    <w:rsid w:val="00157A73"/>
    <w:rsid w:val="0016103C"/>
    <w:rsid w:val="001634B1"/>
    <w:rsid w:val="00163F19"/>
    <w:rsid w:val="00164A89"/>
    <w:rsid w:val="00166AF4"/>
    <w:rsid w:val="00167410"/>
    <w:rsid w:val="001714A0"/>
    <w:rsid w:val="00171617"/>
    <w:rsid w:val="001745EA"/>
    <w:rsid w:val="0017465C"/>
    <w:rsid w:val="00174AF9"/>
    <w:rsid w:val="001805E0"/>
    <w:rsid w:val="00181668"/>
    <w:rsid w:val="00182094"/>
    <w:rsid w:val="00183703"/>
    <w:rsid w:val="00183B07"/>
    <w:rsid w:val="00186029"/>
    <w:rsid w:val="00186554"/>
    <w:rsid w:val="0018703D"/>
    <w:rsid w:val="0019015C"/>
    <w:rsid w:val="001909A3"/>
    <w:rsid w:val="00190FD9"/>
    <w:rsid w:val="00191E1A"/>
    <w:rsid w:val="00192E79"/>
    <w:rsid w:val="00192F10"/>
    <w:rsid w:val="001A0991"/>
    <w:rsid w:val="001A11D1"/>
    <w:rsid w:val="001A2D1B"/>
    <w:rsid w:val="001A6610"/>
    <w:rsid w:val="001B030E"/>
    <w:rsid w:val="001B0EAC"/>
    <w:rsid w:val="001B2273"/>
    <w:rsid w:val="001B3057"/>
    <w:rsid w:val="001B57A1"/>
    <w:rsid w:val="001B57ED"/>
    <w:rsid w:val="001C4083"/>
    <w:rsid w:val="001C5D96"/>
    <w:rsid w:val="001C5F49"/>
    <w:rsid w:val="001C6AE9"/>
    <w:rsid w:val="001C6B3B"/>
    <w:rsid w:val="001C7476"/>
    <w:rsid w:val="001C77FF"/>
    <w:rsid w:val="001D040D"/>
    <w:rsid w:val="001D0868"/>
    <w:rsid w:val="001D142E"/>
    <w:rsid w:val="001D255E"/>
    <w:rsid w:val="001D2939"/>
    <w:rsid w:val="001D5407"/>
    <w:rsid w:val="001D7101"/>
    <w:rsid w:val="001D7127"/>
    <w:rsid w:val="001E332F"/>
    <w:rsid w:val="001E76ED"/>
    <w:rsid w:val="001F15C8"/>
    <w:rsid w:val="001F2351"/>
    <w:rsid w:val="001F4514"/>
    <w:rsid w:val="001F4A68"/>
    <w:rsid w:val="001F4E76"/>
    <w:rsid w:val="001F64E6"/>
    <w:rsid w:val="001F694B"/>
    <w:rsid w:val="002002A8"/>
    <w:rsid w:val="00200E40"/>
    <w:rsid w:val="00201881"/>
    <w:rsid w:val="00202BCC"/>
    <w:rsid w:val="00203B54"/>
    <w:rsid w:val="0020407B"/>
    <w:rsid w:val="002053C4"/>
    <w:rsid w:val="00205849"/>
    <w:rsid w:val="00205C34"/>
    <w:rsid w:val="00205C39"/>
    <w:rsid w:val="002063D7"/>
    <w:rsid w:val="00206DFE"/>
    <w:rsid w:val="00206E14"/>
    <w:rsid w:val="002072D2"/>
    <w:rsid w:val="0021177E"/>
    <w:rsid w:val="00211C7A"/>
    <w:rsid w:val="00212996"/>
    <w:rsid w:val="00214406"/>
    <w:rsid w:val="00214478"/>
    <w:rsid w:val="002222E4"/>
    <w:rsid w:val="0022243F"/>
    <w:rsid w:val="00223566"/>
    <w:rsid w:val="00224C1D"/>
    <w:rsid w:val="002252C9"/>
    <w:rsid w:val="00225D64"/>
    <w:rsid w:val="00226DB8"/>
    <w:rsid w:val="00227DF3"/>
    <w:rsid w:val="002313A5"/>
    <w:rsid w:val="00232D0E"/>
    <w:rsid w:val="00236959"/>
    <w:rsid w:val="00240FFD"/>
    <w:rsid w:val="00241662"/>
    <w:rsid w:val="002417EE"/>
    <w:rsid w:val="00241CA7"/>
    <w:rsid w:val="002426CA"/>
    <w:rsid w:val="002432C1"/>
    <w:rsid w:val="00243975"/>
    <w:rsid w:val="00245476"/>
    <w:rsid w:val="00245958"/>
    <w:rsid w:val="00246CB5"/>
    <w:rsid w:val="0025006D"/>
    <w:rsid w:val="0025052F"/>
    <w:rsid w:val="00250B78"/>
    <w:rsid w:val="0025148F"/>
    <w:rsid w:val="002519F9"/>
    <w:rsid w:val="00254453"/>
    <w:rsid w:val="002548BE"/>
    <w:rsid w:val="002556AE"/>
    <w:rsid w:val="00255B2F"/>
    <w:rsid w:val="00255B54"/>
    <w:rsid w:val="00256239"/>
    <w:rsid w:val="00257AE3"/>
    <w:rsid w:val="00257B0F"/>
    <w:rsid w:val="00257E2F"/>
    <w:rsid w:val="00257E9C"/>
    <w:rsid w:val="00260D31"/>
    <w:rsid w:val="00263C5A"/>
    <w:rsid w:val="00265046"/>
    <w:rsid w:val="002650A1"/>
    <w:rsid w:val="00266B3A"/>
    <w:rsid w:val="00267A58"/>
    <w:rsid w:val="00271C61"/>
    <w:rsid w:val="002726C1"/>
    <w:rsid w:val="002733D7"/>
    <w:rsid w:val="00274091"/>
    <w:rsid w:val="00275062"/>
    <w:rsid w:val="0027554F"/>
    <w:rsid w:val="00276025"/>
    <w:rsid w:val="00276D96"/>
    <w:rsid w:val="002775FC"/>
    <w:rsid w:val="00277747"/>
    <w:rsid w:val="00277F2A"/>
    <w:rsid w:val="002806A2"/>
    <w:rsid w:val="002821F1"/>
    <w:rsid w:val="00282BEE"/>
    <w:rsid w:val="00282BF1"/>
    <w:rsid w:val="002878D4"/>
    <w:rsid w:val="00290051"/>
    <w:rsid w:val="002902F4"/>
    <w:rsid w:val="002925D5"/>
    <w:rsid w:val="00294303"/>
    <w:rsid w:val="002A2458"/>
    <w:rsid w:val="002A43BB"/>
    <w:rsid w:val="002A77E3"/>
    <w:rsid w:val="002A7FF2"/>
    <w:rsid w:val="002B1279"/>
    <w:rsid w:val="002B32CC"/>
    <w:rsid w:val="002B3791"/>
    <w:rsid w:val="002B4AFE"/>
    <w:rsid w:val="002B4C6A"/>
    <w:rsid w:val="002B79A9"/>
    <w:rsid w:val="002C408D"/>
    <w:rsid w:val="002C430B"/>
    <w:rsid w:val="002C6989"/>
    <w:rsid w:val="002C7969"/>
    <w:rsid w:val="002D0FF4"/>
    <w:rsid w:val="002D1002"/>
    <w:rsid w:val="002D2464"/>
    <w:rsid w:val="002D3C06"/>
    <w:rsid w:val="002D5B01"/>
    <w:rsid w:val="002E022B"/>
    <w:rsid w:val="002E0836"/>
    <w:rsid w:val="002E11BA"/>
    <w:rsid w:val="002E14B5"/>
    <w:rsid w:val="002E5CD6"/>
    <w:rsid w:val="002E66A6"/>
    <w:rsid w:val="002E7CF8"/>
    <w:rsid w:val="002F1CD5"/>
    <w:rsid w:val="002F2C3A"/>
    <w:rsid w:val="002F3E9D"/>
    <w:rsid w:val="002F4AB7"/>
    <w:rsid w:val="002F57E4"/>
    <w:rsid w:val="002F7246"/>
    <w:rsid w:val="002F767F"/>
    <w:rsid w:val="00302477"/>
    <w:rsid w:val="003105C7"/>
    <w:rsid w:val="003116BD"/>
    <w:rsid w:val="0031173D"/>
    <w:rsid w:val="00312234"/>
    <w:rsid w:val="003139FA"/>
    <w:rsid w:val="00315BAB"/>
    <w:rsid w:val="00315ED8"/>
    <w:rsid w:val="003160DA"/>
    <w:rsid w:val="0031697C"/>
    <w:rsid w:val="00316CEA"/>
    <w:rsid w:val="0031735B"/>
    <w:rsid w:val="00317BC9"/>
    <w:rsid w:val="003209D2"/>
    <w:rsid w:val="00320D40"/>
    <w:rsid w:val="00323BB4"/>
    <w:rsid w:val="00323C85"/>
    <w:rsid w:val="00323D14"/>
    <w:rsid w:val="00324B1B"/>
    <w:rsid w:val="00324B77"/>
    <w:rsid w:val="00324D12"/>
    <w:rsid w:val="00324D81"/>
    <w:rsid w:val="00325A3A"/>
    <w:rsid w:val="00327589"/>
    <w:rsid w:val="00327719"/>
    <w:rsid w:val="00330698"/>
    <w:rsid w:val="0033103A"/>
    <w:rsid w:val="0033104D"/>
    <w:rsid w:val="00334046"/>
    <w:rsid w:val="00334D34"/>
    <w:rsid w:val="00337DDA"/>
    <w:rsid w:val="003468EA"/>
    <w:rsid w:val="003474CA"/>
    <w:rsid w:val="003516FE"/>
    <w:rsid w:val="00351812"/>
    <w:rsid w:val="00362051"/>
    <w:rsid w:val="00362B61"/>
    <w:rsid w:val="003638FA"/>
    <w:rsid w:val="00363F60"/>
    <w:rsid w:val="00366C26"/>
    <w:rsid w:val="00367E67"/>
    <w:rsid w:val="00370D68"/>
    <w:rsid w:val="00370FC0"/>
    <w:rsid w:val="003728DE"/>
    <w:rsid w:val="00373929"/>
    <w:rsid w:val="003756EC"/>
    <w:rsid w:val="003760CE"/>
    <w:rsid w:val="0037668F"/>
    <w:rsid w:val="0037690B"/>
    <w:rsid w:val="00381D49"/>
    <w:rsid w:val="003820B9"/>
    <w:rsid w:val="00383062"/>
    <w:rsid w:val="0038420A"/>
    <w:rsid w:val="003859A8"/>
    <w:rsid w:val="00385F7C"/>
    <w:rsid w:val="003914BC"/>
    <w:rsid w:val="00393F7B"/>
    <w:rsid w:val="00395282"/>
    <w:rsid w:val="003952DA"/>
    <w:rsid w:val="00395AD3"/>
    <w:rsid w:val="00397E70"/>
    <w:rsid w:val="003A0F0C"/>
    <w:rsid w:val="003A1B45"/>
    <w:rsid w:val="003A1F5C"/>
    <w:rsid w:val="003A4AB9"/>
    <w:rsid w:val="003A6308"/>
    <w:rsid w:val="003B03DF"/>
    <w:rsid w:val="003B2174"/>
    <w:rsid w:val="003B3529"/>
    <w:rsid w:val="003B38E6"/>
    <w:rsid w:val="003B4716"/>
    <w:rsid w:val="003B5338"/>
    <w:rsid w:val="003B5D8C"/>
    <w:rsid w:val="003B5FA0"/>
    <w:rsid w:val="003B761F"/>
    <w:rsid w:val="003C00E2"/>
    <w:rsid w:val="003C041D"/>
    <w:rsid w:val="003C1FE4"/>
    <w:rsid w:val="003C3C05"/>
    <w:rsid w:val="003C4582"/>
    <w:rsid w:val="003C51E3"/>
    <w:rsid w:val="003C5A20"/>
    <w:rsid w:val="003C5AA3"/>
    <w:rsid w:val="003C7FDE"/>
    <w:rsid w:val="003D0BD3"/>
    <w:rsid w:val="003D1213"/>
    <w:rsid w:val="003D4B6E"/>
    <w:rsid w:val="003E03A6"/>
    <w:rsid w:val="003E03C2"/>
    <w:rsid w:val="003E2B38"/>
    <w:rsid w:val="003E4918"/>
    <w:rsid w:val="003E4A72"/>
    <w:rsid w:val="003E54EF"/>
    <w:rsid w:val="003F0CA4"/>
    <w:rsid w:val="003F6572"/>
    <w:rsid w:val="003F6A0E"/>
    <w:rsid w:val="003F75FF"/>
    <w:rsid w:val="0040352D"/>
    <w:rsid w:val="004035C6"/>
    <w:rsid w:val="004059A5"/>
    <w:rsid w:val="004071BB"/>
    <w:rsid w:val="00410D0C"/>
    <w:rsid w:val="00411721"/>
    <w:rsid w:val="0041269A"/>
    <w:rsid w:val="00415696"/>
    <w:rsid w:val="0041690A"/>
    <w:rsid w:val="00417EF0"/>
    <w:rsid w:val="00417F27"/>
    <w:rsid w:val="004212B9"/>
    <w:rsid w:val="004230B6"/>
    <w:rsid w:val="004246C9"/>
    <w:rsid w:val="00424928"/>
    <w:rsid w:val="00424C88"/>
    <w:rsid w:val="004273F0"/>
    <w:rsid w:val="00430477"/>
    <w:rsid w:val="00433D2A"/>
    <w:rsid w:val="00435BF4"/>
    <w:rsid w:val="00435D5A"/>
    <w:rsid w:val="00435D5B"/>
    <w:rsid w:val="00436021"/>
    <w:rsid w:val="00437EB4"/>
    <w:rsid w:val="00437F34"/>
    <w:rsid w:val="00443183"/>
    <w:rsid w:val="0044323E"/>
    <w:rsid w:val="004433B3"/>
    <w:rsid w:val="00444FCA"/>
    <w:rsid w:val="00446720"/>
    <w:rsid w:val="00450F0F"/>
    <w:rsid w:val="00451401"/>
    <w:rsid w:val="0045168D"/>
    <w:rsid w:val="004516AE"/>
    <w:rsid w:val="00451C26"/>
    <w:rsid w:val="00452915"/>
    <w:rsid w:val="00452B44"/>
    <w:rsid w:val="00453006"/>
    <w:rsid w:val="00454D3B"/>
    <w:rsid w:val="00454F08"/>
    <w:rsid w:val="00456A5A"/>
    <w:rsid w:val="00457388"/>
    <w:rsid w:val="0045748B"/>
    <w:rsid w:val="00457F28"/>
    <w:rsid w:val="004609EF"/>
    <w:rsid w:val="00460AD5"/>
    <w:rsid w:val="004619BD"/>
    <w:rsid w:val="00463DA2"/>
    <w:rsid w:val="00465246"/>
    <w:rsid w:val="0046579E"/>
    <w:rsid w:val="0047165C"/>
    <w:rsid w:val="00471D42"/>
    <w:rsid w:val="00472597"/>
    <w:rsid w:val="00473B28"/>
    <w:rsid w:val="00480100"/>
    <w:rsid w:val="004814A0"/>
    <w:rsid w:val="0048227C"/>
    <w:rsid w:val="0048230D"/>
    <w:rsid w:val="0048313E"/>
    <w:rsid w:val="004933A7"/>
    <w:rsid w:val="00493D8E"/>
    <w:rsid w:val="0049463B"/>
    <w:rsid w:val="004A0930"/>
    <w:rsid w:val="004A104D"/>
    <w:rsid w:val="004A21E4"/>
    <w:rsid w:val="004A2606"/>
    <w:rsid w:val="004A2EBA"/>
    <w:rsid w:val="004A345E"/>
    <w:rsid w:val="004A4B7B"/>
    <w:rsid w:val="004A70EC"/>
    <w:rsid w:val="004A7E36"/>
    <w:rsid w:val="004B08C8"/>
    <w:rsid w:val="004B12FE"/>
    <w:rsid w:val="004B15F2"/>
    <w:rsid w:val="004B30AD"/>
    <w:rsid w:val="004B3CFB"/>
    <w:rsid w:val="004B5A1F"/>
    <w:rsid w:val="004B7370"/>
    <w:rsid w:val="004C1770"/>
    <w:rsid w:val="004C1C2C"/>
    <w:rsid w:val="004C21EA"/>
    <w:rsid w:val="004C2535"/>
    <w:rsid w:val="004C4C4F"/>
    <w:rsid w:val="004C68AC"/>
    <w:rsid w:val="004C6C3F"/>
    <w:rsid w:val="004C74E5"/>
    <w:rsid w:val="004C7953"/>
    <w:rsid w:val="004D0E27"/>
    <w:rsid w:val="004D15C4"/>
    <w:rsid w:val="004D3DEC"/>
    <w:rsid w:val="004D3FD9"/>
    <w:rsid w:val="004D7715"/>
    <w:rsid w:val="004D7854"/>
    <w:rsid w:val="004E1B73"/>
    <w:rsid w:val="004E7132"/>
    <w:rsid w:val="004E7615"/>
    <w:rsid w:val="004E7B6F"/>
    <w:rsid w:val="004F04BC"/>
    <w:rsid w:val="004F1563"/>
    <w:rsid w:val="004F385B"/>
    <w:rsid w:val="004F40C9"/>
    <w:rsid w:val="004F4446"/>
    <w:rsid w:val="004F45E2"/>
    <w:rsid w:val="004F468B"/>
    <w:rsid w:val="004F511D"/>
    <w:rsid w:val="00500597"/>
    <w:rsid w:val="00500614"/>
    <w:rsid w:val="00505A4F"/>
    <w:rsid w:val="00506207"/>
    <w:rsid w:val="005062CA"/>
    <w:rsid w:val="005063AF"/>
    <w:rsid w:val="00507DB7"/>
    <w:rsid w:val="00513FCA"/>
    <w:rsid w:val="00515631"/>
    <w:rsid w:val="00521642"/>
    <w:rsid w:val="00521F5C"/>
    <w:rsid w:val="00522CFF"/>
    <w:rsid w:val="00523363"/>
    <w:rsid w:val="00523663"/>
    <w:rsid w:val="00531014"/>
    <w:rsid w:val="005311D2"/>
    <w:rsid w:val="005355C4"/>
    <w:rsid w:val="0054037E"/>
    <w:rsid w:val="005403D8"/>
    <w:rsid w:val="0054108D"/>
    <w:rsid w:val="0054344D"/>
    <w:rsid w:val="0054569A"/>
    <w:rsid w:val="00545F8B"/>
    <w:rsid w:val="0054718D"/>
    <w:rsid w:val="00550B3B"/>
    <w:rsid w:val="005513B2"/>
    <w:rsid w:val="00552B5D"/>
    <w:rsid w:val="00554626"/>
    <w:rsid w:val="0055478A"/>
    <w:rsid w:val="00554B46"/>
    <w:rsid w:val="00554BF3"/>
    <w:rsid w:val="00555EB9"/>
    <w:rsid w:val="00561F17"/>
    <w:rsid w:val="005647A5"/>
    <w:rsid w:val="00564AA4"/>
    <w:rsid w:val="00566843"/>
    <w:rsid w:val="005676E7"/>
    <w:rsid w:val="00567CF0"/>
    <w:rsid w:val="005702EC"/>
    <w:rsid w:val="00570F3C"/>
    <w:rsid w:val="00571E71"/>
    <w:rsid w:val="00571E91"/>
    <w:rsid w:val="005729DF"/>
    <w:rsid w:val="00574AEA"/>
    <w:rsid w:val="00574DD9"/>
    <w:rsid w:val="00580393"/>
    <w:rsid w:val="005807C9"/>
    <w:rsid w:val="00581C77"/>
    <w:rsid w:val="005823F5"/>
    <w:rsid w:val="0058382C"/>
    <w:rsid w:val="00584F51"/>
    <w:rsid w:val="0058575B"/>
    <w:rsid w:val="00585FEF"/>
    <w:rsid w:val="005865A9"/>
    <w:rsid w:val="0058670A"/>
    <w:rsid w:val="005876E8"/>
    <w:rsid w:val="00587ED7"/>
    <w:rsid w:val="00593C1B"/>
    <w:rsid w:val="00593D05"/>
    <w:rsid w:val="005945C4"/>
    <w:rsid w:val="00594A8B"/>
    <w:rsid w:val="00595201"/>
    <w:rsid w:val="00596CA9"/>
    <w:rsid w:val="005A022B"/>
    <w:rsid w:val="005A0999"/>
    <w:rsid w:val="005A0AC6"/>
    <w:rsid w:val="005A1C05"/>
    <w:rsid w:val="005A291E"/>
    <w:rsid w:val="005A3309"/>
    <w:rsid w:val="005A3474"/>
    <w:rsid w:val="005A4887"/>
    <w:rsid w:val="005A48F1"/>
    <w:rsid w:val="005A5303"/>
    <w:rsid w:val="005A7324"/>
    <w:rsid w:val="005A75E2"/>
    <w:rsid w:val="005B18A0"/>
    <w:rsid w:val="005B1FCC"/>
    <w:rsid w:val="005B2D44"/>
    <w:rsid w:val="005B2D72"/>
    <w:rsid w:val="005B3499"/>
    <w:rsid w:val="005B3A2E"/>
    <w:rsid w:val="005B4931"/>
    <w:rsid w:val="005B5D0D"/>
    <w:rsid w:val="005B760A"/>
    <w:rsid w:val="005C14CE"/>
    <w:rsid w:val="005C2957"/>
    <w:rsid w:val="005C5F65"/>
    <w:rsid w:val="005D216E"/>
    <w:rsid w:val="005D2D38"/>
    <w:rsid w:val="005D5FB8"/>
    <w:rsid w:val="005D6B28"/>
    <w:rsid w:val="005D7147"/>
    <w:rsid w:val="005E00EA"/>
    <w:rsid w:val="005E066F"/>
    <w:rsid w:val="005E1869"/>
    <w:rsid w:val="005E1EC4"/>
    <w:rsid w:val="005E4201"/>
    <w:rsid w:val="005E5843"/>
    <w:rsid w:val="005E7BA4"/>
    <w:rsid w:val="005F0664"/>
    <w:rsid w:val="005F287E"/>
    <w:rsid w:val="0060210F"/>
    <w:rsid w:val="006025F0"/>
    <w:rsid w:val="00603A39"/>
    <w:rsid w:val="00604C47"/>
    <w:rsid w:val="006063A4"/>
    <w:rsid w:val="006072AE"/>
    <w:rsid w:val="00610693"/>
    <w:rsid w:val="00613E57"/>
    <w:rsid w:val="00613EEA"/>
    <w:rsid w:val="00614DB0"/>
    <w:rsid w:val="00615BCA"/>
    <w:rsid w:val="00615FB1"/>
    <w:rsid w:val="00616234"/>
    <w:rsid w:val="006201E0"/>
    <w:rsid w:val="00620561"/>
    <w:rsid w:val="00621D94"/>
    <w:rsid w:val="006235EB"/>
    <w:rsid w:val="00623BA8"/>
    <w:rsid w:val="00623FCD"/>
    <w:rsid w:val="0062537B"/>
    <w:rsid w:val="006258DD"/>
    <w:rsid w:val="006331D2"/>
    <w:rsid w:val="00635A51"/>
    <w:rsid w:val="006363C1"/>
    <w:rsid w:val="0064013B"/>
    <w:rsid w:val="00640B97"/>
    <w:rsid w:val="006415BB"/>
    <w:rsid w:val="0064362D"/>
    <w:rsid w:val="006436E0"/>
    <w:rsid w:val="006509FC"/>
    <w:rsid w:val="00651B32"/>
    <w:rsid w:val="00653B36"/>
    <w:rsid w:val="00655A70"/>
    <w:rsid w:val="00656CA7"/>
    <w:rsid w:val="0065746D"/>
    <w:rsid w:val="0065748E"/>
    <w:rsid w:val="00661912"/>
    <w:rsid w:val="00661C19"/>
    <w:rsid w:val="006623CC"/>
    <w:rsid w:val="00663598"/>
    <w:rsid w:val="006636C1"/>
    <w:rsid w:val="00663DB1"/>
    <w:rsid w:val="006647CC"/>
    <w:rsid w:val="00664870"/>
    <w:rsid w:val="00666C77"/>
    <w:rsid w:val="0066765E"/>
    <w:rsid w:val="00670165"/>
    <w:rsid w:val="006702E1"/>
    <w:rsid w:val="00670501"/>
    <w:rsid w:val="00670668"/>
    <w:rsid w:val="00670A2B"/>
    <w:rsid w:val="00671D90"/>
    <w:rsid w:val="006744B3"/>
    <w:rsid w:val="006746C0"/>
    <w:rsid w:val="00675D5B"/>
    <w:rsid w:val="006763ED"/>
    <w:rsid w:val="00680390"/>
    <w:rsid w:val="0068042E"/>
    <w:rsid w:val="00683E84"/>
    <w:rsid w:val="00684885"/>
    <w:rsid w:val="006866E3"/>
    <w:rsid w:val="0068686C"/>
    <w:rsid w:val="00687D8B"/>
    <w:rsid w:val="00690CA6"/>
    <w:rsid w:val="006934CC"/>
    <w:rsid w:val="00694421"/>
    <w:rsid w:val="006946A3"/>
    <w:rsid w:val="0069695B"/>
    <w:rsid w:val="006969C9"/>
    <w:rsid w:val="006A0110"/>
    <w:rsid w:val="006A2CD7"/>
    <w:rsid w:val="006A35DE"/>
    <w:rsid w:val="006A36D9"/>
    <w:rsid w:val="006A5452"/>
    <w:rsid w:val="006A7882"/>
    <w:rsid w:val="006A7B07"/>
    <w:rsid w:val="006A7B5D"/>
    <w:rsid w:val="006A7C0A"/>
    <w:rsid w:val="006A7F63"/>
    <w:rsid w:val="006A7F7B"/>
    <w:rsid w:val="006B3AA3"/>
    <w:rsid w:val="006B69B1"/>
    <w:rsid w:val="006B780E"/>
    <w:rsid w:val="006C0D4D"/>
    <w:rsid w:val="006C0E25"/>
    <w:rsid w:val="006C1D86"/>
    <w:rsid w:val="006C405F"/>
    <w:rsid w:val="006C553D"/>
    <w:rsid w:val="006C5ED5"/>
    <w:rsid w:val="006C71BA"/>
    <w:rsid w:val="006C78D8"/>
    <w:rsid w:val="006D042F"/>
    <w:rsid w:val="006D04F7"/>
    <w:rsid w:val="006D147B"/>
    <w:rsid w:val="006D1A1A"/>
    <w:rsid w:val="006D2D9E"/>
    <w:rsid w:val="006D39F9"/>
    <w:rsid w:val="006D556D"/>
    <w:rsid w:val="006D60BD"/>
    <w:rsid w:val="006D68EF"/>
    <w:rsid w:val="006D6D7F"/>
    <w:rsid w:val="006D7CD3"/>
    <w:rsid w:val="006E2893"/>
    <w:rsid w:val="006E3CAB"/>
    <w:rsid w:val="006E3E31"/>
    <w:rsid w:val="006E4E29"/>
    <w:rsid w:val="006E570C"/>
    <w:rsid w:val="006E7F86"/>
    <w:rsid w:val="006F4772"/>
    <w:rsid w:val="006F480C"/>
    <w:rsid w:val="006F4C9A"/>
    <w:rsid w:val="006F4DC7"/>
    <w:rsid w:val="006F6741"/>
    <w:rsid w:val="006F6EF2"/>
    <w:rsid w:val="006F7DF7"/>
    <w:rsid w:val="007002FB"/>
    <w:rsid w:val="00700E1E"/>
    <w:rsid w:val="0070136E"/>
    <w:rsid w:val="00701725"/>
    <w:rsid w:val="00701B4D"/>
    <w:rsid w:val="00701FD8"/>
    <w:rsid w:val="007026A9"/>
    <w:rsid w:val="00702A93"/>
    <w:rsid w:val="00702EC5"/>
    <w:rsid w:val="007032DD"/>
    <w:rsid w:val="0070372E"/>
    <w:rsid w:val="00703DDC"/>
    <w:rsid w:val="007105B2"/>
    <w:rsid w:val="00710DC8"/>
    <w:rsid w:val="00711590"/>
    <w:rsid w:val="00711BC2"/>
    <w:rsid w:val="00711E79"/>
    <w:rsid w:val="00712C1C"/>
    <w:rsid w:val="00714472"/>
    <w:rsid w:val="0071746D"/>
    <w:rsid w:val="0072279C"/>
    <w:rsid w:val="00723E72"/>
    <w:rsid w:val="00724ADE"/>
    <w:rsid w:val="00726681"/>
    <w:rsid w:val="00727A80"/>
    <w:rsid w:val="00731C2D"/>
    <w:rsid w:val="00732265"/>
    <w:rsid w:val="00732766"/>
    <w:rsid w:val="007337D9"/>
    <w:rsid w:val="007338B8"/>
    <w:rsid w:val="0073458E"/>
    <w:rsid w:val="00734AE2"/>
    <w:rsid w:val="00735BD3"/>
    <w:rsid w:val="00735EE4"/>
    <w:rsid w:val="007375F4"/>
    <w:rsid w:val="00742C82"/>
    <w:rsid w:val="00743626"/>
    <w:rsid w:val="00743FFF"/>
    <w:rsid w:val="0074403B"/>
    <w:rsid w:val="007447B6"/>
    <w:rsid w:val="00746563"/>
    <w:rsid w:val="00746A7D"/>
    <w:rsid w:val="00750439"/>
    <w:rsid w:val="00750C13"/>
    <w:rsid w:val="00750CB6"/>
    <w:rsid w:val="00751EF0"/>
    <w:rsid w:val="00752714"/>
    <w:rsid w:val="00752798"/>
    <w:rsid w:val="00753589"/>
    <w:rsid w:val="007536D8"/>
    <w:rsid w:val="00753A58"/>
    <w:rsid w:val="00753D2E"/>
    <w:rsid w:val="00753F3B"/>
    <w:rsid w:val="007543CD"/>
    <w:rsid w:val="00756915"/>
    <w:rsid w:val="00756B64"/>
    <w:rsid w:val="00756E93"/>
    <w:rsid w:val="0076047A"/>
    <w:rsid w:val="00760B11"/>
    <w:rsid w:val="007614DF"/>
    <w:rsid w:val="0076170E"/>
    <w:rsid w:val="00761A46"/>
    <w:rsid w:val="00764A17"/>
    <w:rsid w:val="00765160"/>
    <w:rsid w:val="00765A95"/>
    <w:rsid w:val="00767A67"/>
    <w:rsid w:val="00767D8F"/>
    <w:rsid w:val="00770893"/>
    <w:rsid w:val="0077266B"/>
    <w:rsid w:val="00774D5E"/>
    <w:rsid w:val="00776DF7"/>
    <w:rsid w:val="0077729A"/>
    <w:rsid w:val="007772FC"/>
    <w:rsid w:val="0077786F"/>
    <w:rsid w:val="00781B86"/>
    <w:rsid w:val="007823D7"/>
    <w:rsid w:val="00783CE8"/>
    <w:rsid w:val="00783CF9"/>
    <w:rsid w:val="0079030F"/>
    <w:rsid w:val="007903C7"/>
    <w:rsid w:val="0079358F"/>
    <w:rsid w:val="007952A8"/>
    <w:rsid w:val="00797511"/>
    <w:rsid w:val="007A2711"/>
    <w:rsid w:val="007A2EEA"/>
    <w:rsid w:val="007A348B"/>
    <w:rsid w:val="007A4791"/>
    <w:rsid w:val="007A6059"/>
    <w:rsid w:val="007A6464"/>
    <w:rsid w:val="007A702B"/>
    <w:rsid w:val="007B104E"/>
    <w:rsid w:val="007B1446"/>
    <w:rsid w:val="007B547C"/>
    <w:rsid w:val="007C0D11"/>
    <w:rsid w:val="007C3997"/>
    <w:rsid w:val="007C5BB6"/>
    <w:rsid w:val="007C6A63"/>
    <w:rsid w:val="007D1090"/>
    <w:rsid w:val="007D1614"/>
    <w:rsid w:val="007D380A"/>
    <w:rsid w:val="007D6A40"/>
    <w:rsid w:val="007E02B3"/>
    <w:rsid w:val="007E4479"/>
    <w:rsid w:val="007E5D0B"/>
    <w:rsid w:val="007E6DBC"/>
    <w:rsid w:val="007E7906"/>
    <w:rsid w:val="007F12A0"/>
    <w:rsid w:val="007F1AF6"/>
    <w:rsid w:val="007F236A"/>
    <w:rsid w:val="007F613D"/>
    <w:rsid w:val="0080210D"/>
    <w:rsid w:val="00802A25"/>
    <w:rsid w:val="0080579A"/>
    <w:rsid w:val="00807D1E"/>
    <w:rsid w:val="008111B4"/>
    <w:rsid w:val="00811B1C"/>
    <w:rsid w:val="0081352E"/>
    <w:rsid w:val="0081466B"/>
    <w:rsid w:val="00816235"/>
    <w:rsid w:val="008169C5"/>
    <w:rsid w:val="00817122"/>
    <w:rsid w:val="00821F5F"/>
    <w:rsid w:val="00823023"/>
    <w:rsid w:val="00823387"/>
    <w:rsid w:val="00823636"/>
    <w:rsid w:val="008262DD"/>
    <w:rsid w:val="00831B3B"/>
    <w:rsid w:val="00832CD8"/>
    <w:rsid w:val="00833C6E"/>
    <w:rsid w:val="008357C0"/>
    <w:rsid w:val="008368F1"/>
    <w:rsid w:val="00842981"/>
    <w:rsid w:val="00842A9A"/>
    <w:rsid w:val="00843A8F"/>
    <w:rsid w:val="00844055"/>
    <w:rsid w:val="008449CC"/>
    <w:rsid w:val="00853066"/>
    <w:rsid w:val="00853A82"/>
    <w:rsid w:val="008556A3"/>
    <w:rsid w:val="008563DB"/>
    <w:rsid w:val="00856633"/>
    <w:rsid w:val="00856E4B"/>
    <w:rsid w:val="008573CC"/>
    <w:rsid w:val="00857F46"/>
    <w:rsid w:val="008614B0"/>
    <w:rsid w:val="008616CB"/>
    <w:rsid w:val="00862A36"/>
    <w:rsid w:val="00865485"/>
    <w:rsid w:val="00870C43"/>
    <w:rsid w:val="00871721"/>
    <w:rsid w:val="008735F4"/>
    <w:rsid w:val="00874286"/>
    <w:rsid w:val="008747A7"/>
    <w:rsid w:val="00876951"/>
    <w:rsid w:val="00877D4D"/>
    <w:rsid w:val="008802B4"/>
    <w:rsid w:val="008814AD"/>
    <w:rsid w:val="008825B4"/>
    <w:rsid w:val="00882858"/>
    <w:rsid w:val="008860F3"/>
    <w:rsid w:val="00890538"/>
    <w:rsid w:val="0089128E"/>
    <w:rsid w:val="00893424"/>
    <w:rsid w:val="00894E12"/>
    <w:rsid w:val="00895EDE"/>
    <w:rsid w:val="00896143"/>
    <w:rsid w:val="008A0005"/>
    <w:rsid w:val="008A0DDA"/>
    <w:rsid w:val="008A12C7"/>
    <w:rsid w:val="008A18B1"/>
    <w:rsid w:val="008A2421"/>
    <w:rsid w:val="008A3BFC"/>
    <w:rsid w:val="008A534C"/>
    <w:rsid w:val="008A5A51"/>
    <w:rsid w:val="008A603B"/>
    <w:rsid w:val="008A70F1"/>
    <w:rsid w:val="008A7152"/>
    <w:rsid w:val="008A7165"/>
    <w:rsid w:val="008A780E"/>
    <w:rsid w:val="008B05D2"/>
    <w:rsid w:val="008B180D"/>
    <w:rsid w:val="008B1F29"/>
    <w:rsid w:val="008B3B6E"/>
    <w:rsid w:val="008B63F6"/>
    <w:rsid w:val="008C15BF"/>
    <w:rsid w:val="008C4984"/>
    <w:rsid w:val="008C53D0"/>
    <w:rsid w:val="008C6152"/>
    <w:rsid w:val="008C6D7B"/>
    <w:rsid w:val="008D021F"/>
    <w:rsid w:val="008D0951"/>
    <w:rsid w:val="008D1E20"/>
    <w:rsid w:val="008D4038"/>
    <w:rsid w:val="008D582F"/>
    <w:rsid w:val="008E0651"/>
    <w:rsid w:val="008E2448"/>
    <w:rsid w:val="008E6504"/>
    <w:rsid w:val="008F092A"/>
    <w:rsid w:val="008F2A65"/>
    <w:rsid w:val="008F2E8A"/>
    <w:rsid w:val="008F3E08"/>
    <w:rsid w:val="008F3F6B"/>
    <w:rsid w:val="008F4AAA"/>
    <w:rsid w:val="008F634E"/>
    <w:rsid w:val="008F6818"/>
    <w:rsid w:val="008F6CB0"/>
    <w:rsid w:val="00900AEF"/>
    <w:rsid w:val="009018CB"/>
    <w:rsid w:val="00901A20"/>
    <w:rsid w:val="00905584"/>
    <w:rsid w:val="00906A0A"/>
    <w:rsid w:val="009075ED"/>
    <w:rsid w:val="00907F9C"/>
    <w:rsid w:val="0091412F"/>
    <w:rsid w:val="009141CF"/>
    <w:rsid w:val="009148CE"/>
    <w:rsid w:val="00915E13"/>
    <w:rsid w:val="00921C4B"/>
    <w:rsid w:val="00925AD2"/>
    <w:rsid w:val="0092698C"/>
    <w:rsid w:val="00926E53"/>
    <w:rsid w:val="00930EBA"/>
    <w:rsid w:val="00931F7A"/>
    <w:rsid w:val="009322A1"/>
    <w:rsid w:val="00932AE8"/>
    <w:rsid w:val="00932B31"/>
    <w:rsid w:val="00932B6E"/>
    <w:rsid w:val="00932BC9"/>
    <w:rsid w:val="00933AC8"/>
    <w:rsid w:val="00933AE4"/>
    <w:rsid w:val="00934674"/>
    <w:rsid w:val="00936D3D"/>
    <w:rsid w:val="00936DA6"/>
    <w:rsid w:val="00941222"/>
    <w:rsid w:val="00946714"/>
    <w:rsid w:val="0094776B"/>
    <w:rsid w:val="00947899"/>
    <w:rsid w:val="00947CB7"/>
    <w:rsid w:val="00952171"/>
    <w:rsid w:val="00952363"/>
    <w:rsid w:val="009524FC"/>
    <w:rsid w:val="00952B80"/>
    <w:rsid w:val="00952CDF"/>
    <w:rsid w:val="00953E72"/>
    <w:rsid w:val="00954A3C"/>
    <w:rsid w:val="009553EA"/>
    <w:rsid w:val="00956EC8"/>
    <w:rsid w:val="00957370"/>
    <w:rsid w:val="00957B4B"/>
    <w:rsid w:val="00960409"/>
    <w:rsid w:val="00961269"/>
    <w:rsid w:val="00963327"/>
    <w:rsid w:val="00963F8C"/>
    <w:rsid w:val="00965465"/>
    <w:rsid w:val="00965D2A"/>
    <w:rsid w:val="0096667A"/>
    <w:rsid w:val="00970B97"/>
    <w:rsid w:val="00974327"/>
    <w:rsid w:val="009750A9"/>
    <w:rsid w:val="00975222"/>
    <w:rsid w:val="009753A5"/>
    <w:rsid w:val="009779D7"/>
    <w:rsid w:val="009830A1"/>
    <w:rsid w:val="00984869"/>
    <w:rsid w:val="00985842"/>
    <w:rsid w:val="00986D63"/>
    <w:rsid w:val="00987C38"/>
    <w:rsid w:val="009900C5"/>
    <w:rsid w:val="0099139B"/>
    <w:rsid w:val="0099462E"/>
    <w:rsid w:val="00997F95"/>
    <w:rsid w:val="009A0B78"/>
    <w:rsid w:val="009A10F3"/>
    <w:rsid w:val="009A26C7"/>
    <w:rsid w:val="009A3DDF"/>
    <w:rsid w:val="009A497E"/>
    <w:rsid w:val="009A6264"/>
    <w:rsid w:val="009A7D1D"/>
    <w:rsid w:val="009B1112"/>
    <w:rsid w:val="009B15E3"/>
    <w:rsid w:val="009B249E"/>
    <w:rsid w:val="009B41A7"/>
    <w:rsid w:val="009B6353"/>
    <w:rsid w:val="009B738A"/>
    <w:rsid w:val="009C21A8"/>
    <w:rsid w:val="009C4823"/>
    <w:rsid w:val="009C61F1"/>
    <w:rsid w:val="009C703C"/>
    <w:rsid w:val="009C7A22"/>
    <w:rsid w:val="009D1BB9"/>
    <w:rsid w:val="009D3B7E"/>
    <w:rsid w:val="009D425F"/>
    <w:rsid w:val="009D603C"/>
    <w:rsid w:val="009D6746"/>
    <w:rsid w:val="009D67A4"/>
    <w:rsid w:val="009E0281"/>
    <w:rsid w:val="009E0FE3"/>
    <w:rsid w:val="009E2ADB"/>
    <w:rsid w:val="009E5AB3"/>
    <w:rsid w:val="009E65FC"/>
    <w:rsid w:val="009E6AB7"/>
    <w:rsid w:val="009E7200"/>
    <w:rsid w:val="009F35D1"/>
    <w:rsid w:val="009F48EE"/>
    <w:rsid w:val="009F5ACD"/>
    <w:rsid w:val="009F5CDD"/>
    <w:rsid w:val="009F710B"/>
    <w:rsid w:val="009F7D28"/>
    <w:rsid w:val="00A00C6E"/>
    <w:rsid w:val="00A00D08"/>
    <w:rsid w:val="00A028D4"/>
    <w:rsid w:val="00A03C0C"/>
    <w:rsid w:val="00A059EC"/>
    <w:rsid w:val="00A0627F"/>
    <w:rsid w:val="00A10FCC"/>
    <w:rsid w:val="00A12570"/>
    <w:rsid w:val="00A1377C"/>
    <w:rsid w:val="00A14AAB"/>
    <w:rsid w:val="00A151F2"/>
    <w:rsid w:val="00A15B1A"/>
    <w:rsid w:val="00A20A5C"/>
    <w:rsid w:val="00A20E7B"/>
    <w:rsid w:val="00A211A8"/>
    <w:rsid w:val="00A21DE9"/>
    <w:rsid w:val="00A227CF"/>
    <w:rsid w:val="00A24CDA"/>
    <w:rsid w:val="00A25C20"/>
    <w:rsid w:val="00A32D78"/>
    <w:rsid w:val="00A35359"/>
    <w:rsid w:val="00A3678E"/>
    <w:rsid w:val="00A37E47"/>
    <w:rsid w:val="00A4062D"/>
    <w:rsid w:val="00A40E4F"/>
    <w:rsid w:val="00A41A10"/>
    <w:rsid w:val="00A42086"/>
    <w:rsid w:val="00A427F6"/>
    <w:rsid w:val="00A44447"/>
    <w:rsid w:val="00A504ED"/>
    <w:rsid w:val="00A50F93"/>
    <w:rsid w:val="00A53110"/>
    <w:rsid w:val="00A5440D"/>
    <w:rsid w:val="00A547DB"/>
    <w:rsid w:val="00A55F5C"/>
    <w:rsid w:val="00A561D2"/>
    <w:rsid w:val="00A5650C"/>
    <w:rsid w:val="00A61D5C"/>
    <w:rsid w:val="00A63353"/>
    <w:rsid w:val="00A65634"/>
    <w:rsid w:val="00A66E19"/>
    <w:rsid w:val="00A6741A"/>
    <w:rsid w:val="00A6784A"/>
    <w:rsid w:val="00A67C6B"/>
    <w:rsid w:val="00A72994"/>
    <w:rsid w:val="00A731D9"/>
    <w:rsid w:val="00A75B67"/>
    <w:rsid w:val="00A75DE6"/>
    <w:rsid w:val="00A8469F"/>
    <w:rsid w:val="00A84BC5"/>
    <w:rsid w:val="00A8550A"/>
    <w:rsid w:val="00A85CBA"/>
    <w:rsid w:val="00A86598"/>
    <w:rsid w:val="00A905E6"/>
    <w:rsid w:val="00A90FF4"/>
    <w:rsid w:val="00A9302E"/>
    <w:rsid w:val="00AA0251"/>
    <w:rsid w:val="00AA0832"/>
    <w:rsid w:val="00AA1E22"/>
    <w:rsid w:val="00AA22B3"/>
    <w:rsid w:val="00AA3967"/>
    <w:rsid w:val="00AA3BA1"/>
    <w:rsid w:val="00AA4C31"/>
    <w:rsid w:val="00AA4F48"/>
    <w:rsid w:val="00AA572F"/>
    <w:rsid w:val="00AA65F4"/>
    <w:rsid w:val="00AB18BF"/>
    <w:rsid w:val="00AB204F"/>
    <w:rsid w:val="00AB22F3"/>
    <w:rsid w:val="00AB29CB"/>
    <w:rsid w:val="00AB3331"/>
    <w:rsid w:val="00AB3E2E"/>
    <w:rsid w:val="00AB7FD9"/>
    <w:rsid w:val="00AC16C0"/>
    <w:rsid w:val="00AC1EA2"/>
    <w:rsid w:val="00AC2A27"/>
    <w:rsid w:val="00AC2BF6"/>
    <w:rsid w:val="00AC3EA3"/>
    <w:rsid w:val="00AC4125"/>
    <w:rsid w:val="00AC463F"/>
    <w:rsid w:val="00AC4670"/>
    <w:rsid w:val="00AD2426"/>
    <w:rsid w:val="00AD29A3"/>
    <w:rsid w:val="00AD6167"/>
    <w:rsid w:val="00AE0EB9"/>
    <w:rsid w:val="00AE12C2"/>
    <w:rsid w:val="00AE291C"/>
    <w:rsid w:val="00AE44BE"/>
    <w:rsid w:val="00AE5761"/>
    <w:rsid w:val="00AE68F2"/>
    <w:rsid w:val="00AE7140"/>
    <w:rsid w:val="00AE749D"/>
    <w:rsid w:val="00AF0512"/>
    <w:rsid w:val="00AF05E4"/>
    <w:rsid w:val="00AF11D8"/>
    <w:rsid w:val="00AF1A70"/>
    <w:rsid w:val="00AF2666"/>
    <w:rsid w:val="00AF334E"/>
    <w:rsid w:val="00AF3EA8"/>
    <w:rsid w:val="00AF5733"/>
    <w:rsid w:val="00AF5ED4"/>
    <w:rsid w:val="00AF67D2"/>
    <w:rsid w:val="00AF753A"/>
    <w:rsid w:val="00AF7614"/>
    <w:rsid w:val="00AF7BBE"/>
    <w:rsid w:val="00B010E4"/>
    <w:rsid w:val="00B01EB9"/>
    <w:rsid w:val="00B02765"/>
    <w:rsid w:val="00B02B9F"/>
    <w:rsid w:val="00B0410A"/>
    <w:rsid w:val="00B04B12"/>
    <w:rsid w:val="00B05E1B"/>
    <w:rsid w:val="00B07EFE"/>
    <w:rsid w:val="00B118D8"/>
    <w:rsid w:val="00B11947"/>
    <w:rsid w:val="00B138D1"/>
    <w:rsid w:val="00B13DD4"/>
    <w:rsid w:val="00B14F37"/>
    <w:rsid w:val="00B16000"/>
    <w:rsid w:val="00B21773"/>
    <w:rsid w:val="00B21FF2"/>
    <w:rsid w:val="00B220DE"/>
    <w:rsid w:val="00B2243C"/>
    <w:rsid w:val="00B23503"/>
    <w:rsid w:val="00B23566"/>
    <w:rsid w:val="00B2461B"/>
    <w:rsid w:val="00B27BDB"/>
    <w:rsid w:val="00B305B1"/>
    <w:rsid w:val="00B3061A"/>
    <w:rsid w:val="00B314AF"/>
    <w:rsid w:val="00B32FD3"/>
    <w:rsid w:val="00B33D9F"/>
    <w:rsid w:val="00B34BC0"/>
    <w:rsid w:val="00B34CFD"/>
    <w:rsid w:val="00B36759"/>
    <w:rsid w:val="00B404A4"/>
    <w:rsid w:val="00B41D55"/>
    <w:rsid w:val="00B44234"/>
    <w:rsid w:val="00B44A36"/>
    <w:rsid w:val="00B4502B"/>
    <w:rsid w:val="00B46723"/>
    <w:rsid w:val="00B52414"/>
    <w:rsid w:val="00B52F5A"/>
    <w:rsid w:val="00B54D99"/>
    <w:rsid w:val="00B55C9F"/>
    <w:rsid w:val="00B565CE"/>
    <w:rsid w:val="00B573C0"/>
    <w:rsid w:val="00B57465"/>
    <w:rsid w:val="00B574A4"/>
    <w:rsid w:val="00B57D52"/>
    <w:rsid w:val="00B6089C"/>
    <w:rsid w:val="00B63CEF"/>
    <w:rsid w:val="00B65CA8"/>
    <w:rsid w:val="00B67467"/>
    <w:rsid w:val="00B70CF6"/>
    <w:rsid w:val="00B713AF"/>
    <w:rsid w:val="00B7185B"/>
    <w:rsid w:val="00B73F0C"/>
    <w:rsid w:val="00B744B7"/>
    <w:rsid w:val="00B758BA"/>
    <w:rsid w:val="00B7645D"/>
    <w:rsid w:val="00B76B3A"/>
    <w:rsid w:val="00B77C55"/>
    <w:rsid w:val="00B80148"/>
    <w:rsid w:val="00B81372"/>
    <w:rsid w:val="00B82AD1"/>
    <w:rsid w:val="00B83DFD"/>
    <w:rsid w:val="00B83F69"/>
    <w:rsid w:val="00B8403F"/>
    <w:rsid w:val="00B85003"/>
    <w:rsid w:val="00B85B79"/>
    <w:rsid w:val="00B85E47"/>
    <w:rsid w:val="00B871E3"/>
    <w:rsid w:val="00B91CFC"/>
    <w:rsid w:val="00B95136"/>
    <w:rsid w:val="00B96D89"/>
    <w:rsid w:val="00B97205"/>
    <w:rsid w:val="00BA04E1"/>
    <w:rsid w:val="00BA2403"/>
    <w:rsid w:val="00BA6095"/>
    <w:rsid w:val="00BA67F6"/>
    <w:rsid w:val="00BB10BC"/>
    <w:rsid w:val="00BB1873"/>
    <w:rsid w:val="00BB6167"/>
    <w:rsid w:val="00BB6897"/>
    <w:rsid w:val="00BB7087"/>
    <w:rsid w:val="00BB7CE0"/>
    <w:rsid w:val="00BC06B4"/>
    <w:rsid w:val="00BC0A50"/>
    <w:rsid w:val="00BC0C04"/>
    <w:rsid w:val="00BC0E96"/>
    <w:rsid w:val="00BC110A"/>
    <w:rsid w:val="00BC168F"/>
    <w:rsid w:val="00BC341F"/>
    <w:rsid w:val="00BC3492"/>
    <w:rsid w:val="00BC3DBD"/>
    <w:rsid w:val="00BC41E1"/>
    <w:rsid w:val="00BC5413"/>
    <w:rsid w:val="00BC573A"/>
    <w:rsid w:val="00BC6359"/>
    <w:rsid w:val="00BD1FE3"/>
    <w:rsid w:val="00BD517D"/>
    <w:rsid w:val="00BE0D4E"/>
    <w:rsid w:val="00BE1A8D"/>
    <w:rsid w:val="00BE23ED"/>
    <w:rsid w:val="00BE3B68"/>
    <w:rsid w:val="00BE6200"/>
    <w:rsid w:val="00BF066E"/>
    <w:rsid w:val="00BF1589"/>
    <w:rsid w:val="00BF3335"/>
    <w:rsid w:val="00BF4632"/>
    <w:rsid w:val="00BF4B78"/>
    <w:rsid w:val="00BF5608"/>
    <w:rsid w:val="00BF67AA"/>
    <w:rsid w:val="00BF7FE7"/>
    <w:rsid w:val="00C0048A"/>
    <w:rsid w:val="00C03896"/>
    <w:rsid w:val="00C04703"/>
    <w:rsid w:val="00C04B40"/>
    <w:rsid w:val="00C05774"/>
    <w:rsid w:val="00C06949"/>
    <w:rsid w:val="00C07402"/>
    <w:rsid w:val="00C11B79"/>
    <w:rsid w:val="00C13508"/>
    <w:rsid w:val="00C145F2"/>
    <w:rsid w:val="00C20450"/>
    <w:rsid w:val="00C20D07"/>
    <w:rsid w:val="00C23499"/>
    <w:rsid w:val="00C25EAE"/>
    <w:rsid w:val="00C30814"/>
    <w:rsid w:val="00C34423"/>
    <w:rsid w:val="00C34A9C"/>
    <w:rsid w:val="00C418C7"/>
    <w:rsid w:val="00C42243"/>
    <w:rsid w:val="00C42ED7"/>
    <w:rsid w:val="00C4490B"/>
    <w:rsid w:val="00C44AC2"/>
    <w:rsid w:val="00C450B9"/>
    <w:rsid w:val="00C4513E"/>
    <w:rsid w:val="00C4664E"/>
    <w:rsid w:val="00C4745F"/>
    <w:rsid w:val="00C47593"/>
    <w:rsid w:val="00C47715"/>
    <w:rsid w:val="00C51140"/>
    <w:rsid w:val="00C516B1"/>
    <w:rsid w:val="00C546C3"/>
    <w:rsid w:val="00C55B91"/>
    <w:rsid w:val="00C5643E"/>
    <w:rsid w:val="00C57F4D"/>
    <w:rsid w:val="00C6036D"/>
    <w:rsid w:val="00C62790"/>
    <w:rsid w:val="00C63BB9"/>
    <w:rsid w:val="00C655D0"/>
    <w:rsid w:val="00C65F4A"/>
    <w:rsid w:val="00C66C0E"/>
    <w:rsid w:val="00C717AA"/>
    <w:rsid w:val="00C719CE"/>
    <w:rsid w:val="00C71E75"/>
    <w:rsid w:val="00C76541"/>
    <w:rsid w:val="00C82033"/>
    <w:rsid w:val="00C82304"/>
    <w:rsid w:val="00C82F06"/>
    <w:rsid w:val="00C8456F"/>
    <w:rsid w:val="00C84941"/>
    <w:rsid w:val="00C84E8A"/>
    <w:rsid w:val="00C854A7"/>
    <w:rsid w:val="00C8568C"/>
    <w:rsid w:val="00C8613F"/>
    <w:rsid w:val="00C86D7F"/>
    <w:rsid w:val="00C90244"/>
    <w:rsid w:val="00C91B56"/>
    <w:rsid w:val="00C94D23"/>
    <w:rsid w:val="00C966D4"/>
    <w:rsid w:val="00CA2850"/>
    <w:rsid w:val="00CA709E"/>
    <w:rsid w:val="00CA79FF"/>
    <w:rsid w:val="00CA7A81"/>
    <w:rsid w:val="00CB2140"/>
    <w:rsid w:val="00CB3819"/>
    <w:rsid w:val="00CB5304"/>
    <w:rsid w:val="00CB6092"/>
    <w:rsid w:val="00CB60B0"/>
    <w:rsid w:val="00CB65C7"/>
    <w:rsid w:val="00CB6AF0"/>
    <w:rsid w:val="00CB72C1"/>
    <w:rsid w:val="00CC0993"/>
    <w:rsid w:val="00CC35F9"/>
    <w:rsid w:val="00CC4A87"/>
    <w:rsid w:val="00CC4BCA"/>
    <w:rsid w:val="00CC5D94"/>
    <w:rsid w:val="00CC7123"/>
    <w:rsid w:val="00CD22E9"/>
    <w:rsid w:val="00CD2F71"/>
    <w:rsid w:val="00CD382C"/>
    <w:rsid w:val="00CD4081"/>
    <w:rsid w:val="00CD467F"/>
    <w:rsid w:val="00CD498B"/>
    <w:rsid w:val="00CD6A3C"/>
    <w:rsid w:val="00CD78C1"/>
    <w:rsid w:val="00CE12FF"/>
    <w:rsid w:val="00CE31DE"/>
    <w:rsid w:val="00CE3C5B"/>
    <w:rsid w:val="00CE4059"/>
    <w:rsid w:val="00CE5A29"/>
    <w:rsid w:val="00CE5B25"/>
    <w:rsid w:val="00CF173E"/>
    <w:rsid w:val="00CF1D17"/>
    <w:rsid w:val="00CF1ED7"/>
    <w:rsid w:val="00CF3515"/>
    <w:rsid w:val="00CF37C7"/>
    <w:rsid w:val="00CF6525"/>
    <w:rsid w:val="00CF67AE"/>
    <w:rsid w:val="00CF725C"/>
    <w:rsid w:val="00D017AF"/>
    <w:rsid w:val="00D04CA5"/>
    <w:rsid w:val="00D06089"/>
    <w:rsid w:val="00D06D20"/>
    <w:rsid w:val="00D07B44"/>
    <w:rsid w:val="00D07F07"/>
    <w:rsid w:val="00D07FD8"/>
    <w:rsid w:val="00D10262"/>
    <w:rsid w:val="00D11219"/>
    <w:rsid w:val="00D11739"/>
    <w:rsid w:val="00D13934"/>
    <w:rsid w:val="00D14214"/>
    <w:rsid w:val="00D20B70"/>
    <w:rsid w:val="00D22199"/>
    <w:rsid w:val="00D2761F"/>
    <w:rsid w:val="00D27870"/>
    <w:rsid w:val="00D318F7"/>
    <w:rsid w:val="00D369ED"/>
    <w:rsid w:val="00D36AA1"/>
    <w:rsid w:val="00D37885"/>
    <w:rsid w:val="00D41103"/>
    <w:rsid w:val="00D427DD"/>
    <w:rsid w:val="00D4560F"/>
    <w:rsid w:val="00D47E2D"/>
    <w:rsid w:val="00D51FD7"/>
    <w:rsid w:val="00D53CEE"/>
    <w:rsid w:val="00D54153"/>
    <w:rsid w:val="00D56E1E"/>
    <w:rsid w:val="00D57011"/>
    <w:rsid w:val="00D57932"/>
    <w:rsid w:val="00D57EA1"/>
    <w:rsid w:val="00D62825"/>
    <w:rsid w:val="00D6376F"/>
    <w:rsid w:val="00D6570F"/>
    <w:rsid w:val="00D6671D"/>
    <w:rsid w:val="00D7402B"/>
    <w:rsid w:val="00D7490B"/>
    <w:rsid w:val="00D75FBB"/>
    <w:rsid w:val="00D7742C"/>
    <w:rsid w:val="00D77A38"/>
    <w:rsid w:val="00D802D2"/>
    <w:rsid w:val="00D80AE7"/>
    <w:rsid w:val="00D82CF3"/>
    <w:rsid w:val="00D858DF"/>
    <w:rsid w:val="00D86CC3"/>
    <w:rsid w:val="00D90FB7"/>
    <w:rsid w:val="00D941CB"/>
    <w:rsid w:val="00D958D1"/>
    <w:rsid w:val="00D95E83"/>
    <w:rsid w:val="00D97FC5"/>
    <w:rsid w:val="00DA04D0"/>
    <w:rsid w:val="00DA07CD"/>
    <w:rsid w:val="00DA0E06"/>
    <w:rsid w:val="00DA10A9"/>
    <w:rsid w:val="00DA2A89"/>
    <w:rsid w:val="00DA3C91"/>
    <w:rsid w:val="00DA4BA3"/>
    <w:rsid w:val="00DA6812"/>
    <w:rsid w:val="00DB08D9"/>
    <w:rsid w:val="00DB4EE8"/>
    <w:rsid w:val="00DB7215"/>
    <w:rsid w:val="00DC119E"/>
    <w:rsid w:val="00DC14C3"/>
    <w:rsid w:val="00DC302E"/>
    <w:rsid w:val="00DC4423"/>
    <w:rsid w:val="00DC55D2"/>
    <w:rsid w:val="00DC5628"/>
    <w:rsid w:val="00DC5712"/>
    <w:rsid w:val="00DD1C19"/>
    <w:rsid w:val="00DD2141"/>
    <w:rsid w:val="00DD22BF"/>
    <w:rsid w:val="00DD2EE0"/>
    <w:rsid w:val="00DD728C"/>
    <w:rsid w:val="00DE0018"/>
    <w:rsid w:val="00DE177F"/>
    <w:rsid w:val="00DE2EB9"/>
    <w:rsid w:val="00DE3AC2"/>
    <w:rsid w:val="00DE4D38"/>
    <w:rsid w:val="00DE5AE1"/>
    <w:rsid w:val="00DE7600"/>
    <w:rsid w:val="00DE7E37"/>
    <w:rsid w:val="00DF10F0"/>
    <w:rsid w:val="00DF12D9"/>
    <w:rsid w:val="00DF163D"/>
    <w:rsid w:val="00DF1F0A"/>
    <w:rsid w:val="00DF276C"/>
    <w:rsid w:val="00DF28CA"/>
    <w:rsid w:val="00DF3222"/>
    <w:rsid w:val="00DF462E"/>
    <w:rsid w:val="00DF47DF"/>
    <w:rsid w:val="00E00BB6"/>
    <w:rsid w:val="00E018B6"/>
    <w:rsid w:val="00E02AFE"/>
    <w:rsid w:val="00E04274"/>
    <w:rsid w:val="00E04783"/>
    <w:rsid w:val="00E05944"/>
    <w:rsid w:val="00E05AE0"/>
    <w:rsid w:val="00E062F2"/>
    <w:rsid w:val="00E06DF5"/>
    <w:rsid w:val="00E07C7F"/>
    <w:rsid w:val="00E11611"/>
    <w:rsid w:val="00E12909"/>
    <w:rsid w:val="00E13519"/>
    <w:rsid w:val="00E14225"/>
    <w:rsid w:val="00E14367"/>
    <w:rsid w:val="00E152EA"/>
    <w:rsid w:val="00E160A8"/>
    <w:rsid w:val="00E219D0"/>
    <w:rsid w:val="00E21C66"/>
    <w:rsid w:val="00E22C84"/>
    <w:rsid w:val="00E23409"/>
    <w:rsid w:val="00E23679"/>
    <w:rsid w:val="00E25F56"/>
    <w:rsid w:val="00E30283"/>
    <w:rsid w:val="00E30F8F"/>
    <w:rsid w:val="00E32088"/>
    <w:rsid w:val="00E322F7"/>
    <w:rsid w:val="00E32B95"/>
    <w:rsid w:val="00E34ED6"/>
    <w:rsid w:val="00E36442"/>
    <w:rsid w:val="00E36B07"/>
    <w:rsid w:val="00E40378"/>
    <w:rsid w:val="00E41460"/>
    <w:rsid w:val="00E41465"/>
    <w:rsid w:val="00E41ED0"/>
    <w:rsid w:val="00E43606"/>
    <w:rsid w:val="00E44665"/>
    <w:rsid w:val="00E459B2"/>
    <w:rsid w:val="00E46E38"/>
    <w:rsid w:val="00E47867"/>
    <w:rsid w:val="00E47A3A"/>
    <w:rsid w:val="00E510A2"/>
    <w:rsid w:val="00E523AB"/>
    <w:rsid w:val="00E56175"/>
    <w:rsid w:val="00E564C3"/>
    <w:rsid w:val="00E56732"/>
    <w:rsid w:val="00E614D0"/>
    <w:rsid w:val="00E63DD4"/>
    <w:rsid w:val="00E64752"/>
    <w:rsid w:val="00E650D0"/>
    <w:rsid w:val="00E67190"/>
    <w:rsid w:val="00E7035B"/>
    <w:rsid w:val="00E71BC5"/>
    <w:rsid w:val="00E73872"/>
    <w:rsid w:val="00E73F00"/>
    <w:rsid w:val="00E76C96"/>
    <w:rsid w:val="00E774D1"/>
    <w:rsid w:val="00E77654"/>
    <w:rsid w:val="00E80C5F"/>
    <w:rsid w:val="00E8115C"/>
    <w:rsid w:val="00E82CA7"/>
    <w:rsid w:val="00E86848"/>
    <w:rsid w:val="00E90755"/>
    <w:rsid w:val="00E90764"/>
    <w:rsid w:val="00E92DBE"/>
    <w:rsid w:val="00E948D4"/>
    <w:rsid w:val="00E950D4"/>
    <w:rsid w:val="00E96C06"/>
    <w:rsid w:val="00EA0C20"/>
    <w:rsid w:val="00EA1326"/>
    <w:rsid w:val="00EA1399"/>
    <w:rsid w:val="00EA197B"/>
    <w:rsid w:val="00EA2484"/>
    <w:rsid w:val="00EA2C04"/>
    <w:rsid w:val="00EA34CD"/>
    <w:rsid w:val="00EA45D5"/>
    <w:rsid w:val="00EA5C60"/>
    <w:rsid w:val="00EA5E2C"/>
    <w:rsid w:val="00EB2F67"/>
    <w:rsid w:val="00EB571E"/>
    <w:rsid w:val="00EB5835"/>
    <w:rsid w:val="00EB609B"/>
    <w:rsid w:val="00EC3C15"/>
    <w:rsid w:val="00EC457C"/>
    <w:rsid w:val="00EC657A"/>
    <w:rsid w:val="00EC680F"/>
    <w:rsid w:val="00EC7A02"/>
    <w:rsid w:val="00ED0271"/>
    <w:rsid w:val="00ED2854"/>
    <w:rsid w:val="00EE10E7"/>
    <w:rsid w:val="00EE2C96"/>
    <w:rsid w:val="00EE3C14"/>
    <w:rsid w:val="00EE46EA"/>
    <w:rsid w:val="00EE7D99"/>
    <w:rsid w:val="00EF0E3D"/>
    <w:rsid w:val="00EF3121"/>
    <w:rsid w:val="00EF3BC5"/>
    <w:rsid w:val="00EF433A"/>
    <w:rsid w:val="00EF6A57"/>
    <w:rsid w:val="00EF6EE9"/>
    <w:rsid w:val="00EF7225"/>
    <w:rsid w:val="00F00A6B"/>
    <w:rsid w:val="00F00F2D"/>
    <w:rsid w:val="00F03B8A"/>
    <w:rsid w:val="00F047F6"/>
    <w:rsid w:val="00F04E61"/>
    <w:rsid w:val="00F07BF8"/>
    <w:rsid w:val="00F10854"/>
    <w:rsid w:val="00F13B8A"/>
    <w:rsid w:val="00F16766"/>
    <w:rsid w:val="00F20CC2"/>
    <w:rsid w:val="00F223EE"/>
    <w:rsid w:val="00F226D4"/>
    <w:rsid w:val="00F22DCD"/>
    <w:rsid w:val="00F25A74"/>
    <w:rsid w:val="00F26320"/>
    <w:rsid w:val="00F31378"/>
    <w:rsid w:val="00F3141F"/>
    <w:rsid w:val="00F33C5B"/>
    <w:rsid w:val="00F34882"/>
    <w:rsid w:val="00F34DD8"/>
    <w:rsid w:val="00F36D57"/>
    <w:rsid w:val="00F378E6"/>
    <w:rsid w:val="00F37CE6"/>
    <w:rsid w:val="00F423AC"/>
    <w:rsid w:val="00F47B95"/>
    <w:rsid w:val="00F519D4"/>
    <w:rsid w:val="00F52138"/>
    <w:rsid w:val="00F521C6"/>
    <w:rsid w:val="00F53CF8"/>
    <w:rsid w:val="00F6030A"/>
    <w:rsid w:val="00F60933"/>
    <w:rsid w:val="00F625D0"/>
    <w:rsid w:val="00F640F7"/>
    <w:rsid w:val="00F64BB8"/>
    <w:rsid w:val="00F6622F"/>
    <w:rsid w:val="00F662B9"/>
    <w:rsid w:val="00F670D8"/>
    <w:rsid w:val="00F7174B"/>
    <w:rsid w:val="00F71BFC"/>
    <w:rsid w:val="00F71F88"/>
    <w:rsid w:val="00F73530"/>
    <w:rsid w:val="00F749F2"/>
    <w:rsid w:val="00F758BD"/>
    <w:rsid w:val="00F7774A"/>
    <w:rsid w:val="00F77F18"/>
    <w:rsid w:val="00F8009B"/>
    <w:rsid w:val="00F81759"/>
    <w:rsid w:val="00F81966"/>
    <w:rsid w:val="00F832E7"/>
    <w:rsid w:val="00F83758"/>
    <w:rsid w:val="00F84072"/>
    <w:rsid w:val="00F84B53"/>
    <w:rsid w:val="00F854F4"/>
    <w:rsid w:val="00F85FBC"/>
    <w:rsid w:val="00F87441"/>
    <w:rsid w:val="00F90478"/>
    <w:rsid w:val="00F9104B"/>
    <w:rsid w:val="00F94923"/>
    <w:rsid w:val="00F96A8B"/>
    <w:rsid w:val="00F97E1E"/>
    <w:rsid w:val="00FA1727"/>
    <w:rsid w:val="00FA221D"/>
    <w:rsid w:val="00FA267E"/>
    <w:rsid w:val="00FB07AB"/>
    <w:rsid w:val="00FB1FB5"/>
    <w:rsid w:val="00FB6C4C"/>
    <w:rsid w:val="00FB7A51"/>
    <w:rsid w:val="00FC0774"/>
    <w:rsid w:val="00FC2D5F"/>
    <w:rsid w:val="00FC32BA"/>
    <w:rsid w:val="00FC3B7A"/>
    <w:rsid w:val="00FC40EB"/>
    <w:rsid w:val="00FC6685"/>
    <w:rsid w:val="00FC79BE"/>
    <w:rsid w:val="00FD0A88"/>
    <w:rsid w:val="00FD17F8"/>
    <w:rsid w:val="00FD21F2"/>
    <w:rsid w:val="00FD28BD"/>
    <w:rsid w:val="00FD5A76"/>
    <w:rsid w:val="00FD6B4A"/>
    <w:rsid w:val="00FD7602"/>
    <w:rsid w:val="00FE182E"/>
    <w:rsid w:val="00FE2E36"/>
    <w:rsid w:val="00FE38C0"/>
    <w:rsid w:val="00FE5F10"/>
    <w:rsid w:val="00FE7C84"/>
    <w:rsid w:val="00FF04D8"/>
    <w:rsid w:val="00FF2875"/>
    <w:rsid w:val="00FF4ACF"/>
    <w:rsid w:val="00FF5AD3"/>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D0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Dülberg &amp; Brendel"/>
    <w:qFormat/>
    <w:rsid w:val="009D67A4"/>
    <w:pPr>
      <w:spacing w:after="0" w:line="360" w:lineRule="auto"/>
    </w:pPr>
    <w:rPr>
      <w:rFonts w:ascii="Times New Roman" w:eastAsia="Times"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ohneabstandnach">
    <w:name w:val="standardohneabstandnach"/>
    <w:basedOn w:val="Standard"/>
    <w:rsid w:val="009D67A4"/>
    <w:pPr>
      <w:spacing w:line="240" w:lineRule="auto"/>
      <w:jc w:val="both"/>
    </w:pPr>
    <w:rPr>
      <w:rFonts w:ascii="Arial" w:eastAsia="Times New Roman" w:hAnsi="Arial" w:cs="Arial"/>
      <w:sz w:val="22"/>
      <w:szCs w:val="22"/>
    </w:rPr>
  </w:style>
  <w:style w:type="paragraph" w:customStyle="1" w:styleId="KeinAbsatzformat">
    <w:name w:val="[Kein Absatzformat]"/>
    <w:rsid w:val="009D67A4"/>
    <w:pPr>
      <w:widowControl w:val="0"/>
      <w:autoSpaceDE w:val="0"/>
      <w:autoSpaceDN w:val="0"/>
      <w:adjustRightInd w:val="0"/>
      <w:spacing w:after="0" w:line="288" w:lineRule="auto"/>
      <w:textAlignment w:val="center"/>
    </w:pPr>
    <w:rPr>
      <w:rFonts w:ascii="Times-Roman" w:eastAsia="MS Mincho" w:hAnsi="Times-Roman" w:cs="Times-Roman"/>
      <w:color w:val="000000"/>
      <w:lang w:eastAsia="de-DE"/>
    </w:rPr>
  </w:style>
  <w:style w:type="paragraph" w:styleId="Sprechblasentext">
    <w:name w:val="Balloon Text"/>
    <w:basedOn w:val="Standard"/>
    <w:link w:val="SprechblasentextZeichen"/>
    <w:uiPriority w:val="99"/>
    <w:semiHidden/>
    <w:unhideWhenUsed/>
    <w:rsid w:val="00F96A8B"/>
    <w:pPr>
      <w:spacing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F96A8B"/>
    <w:rPr>
      <w:rFonts w:ascii="Tahoma" w:eastAsia="Times" w:hAnsi="Tahoma" w:cs="Tahoma"/>
      <w:sz w:val="16"/>
      <w:szCs w:val="16"/>
      <w:lang w:eastAsia="de-DE"/>
    </w:rPr>
  </w:style>
  <w:style w:type="character" w:styleId="Link">
    <w:name w:val="Hyperlink"/>
    <w:rsid w:val="00856633"/>
    <w:rPr>
      <w:color w:val="0000FF"/>
      <w:u w:val="single"/>
    </w:rPr>
  </w:style>
  <w:style w:type="paragraph" w:styleId="Kopfzeile">
    <w:name w:val="header"/>
    <w:basedOn w:val="Standard"/>
    <w:link w:val="KopfzeileZeichen"/>
    <w:uiPriority w:val="99"/>
    <w:unhideWhenUsed/>
    <w:rsid w:val="00856633"/>
    <w:pPr>
      <w:tabs>
        <w:tab w:val="center" w:pos="4536"/>
        <w:tab w:val="right" w:pos="9072"/>
      </w:tabs>
      <w:spacing w:line="240" w:lineRule="auto"/>
    </w:pPr>
  </w:style>
  <w:style w:type="character" w:customStyle="1" w:styleId="KopfzeileZeichen">
    <w:name w:val="Kopfzeile Zeichen"/>
    <w:basedOn w:val="Absatzstandardschriftart"/>
    <w:link w:val="Kopfzeile"/>
    <w:uiPriority w:val="99"/>
    <w:rsid w:val="00856633"/>
    <w:rPr>
      <w:rFonts w:ascii="Times New Roman" w:eastAsia="Times" w:hAnsi="Times New Roman" w:cs="Times New Roman"/>
      <w:sz w:val="24"/>
      <w:szCs w:val="20"/>
      <w:lang w:eastAsia="de-DE"/>
    </w:rPr>
  </w:style>
  <w:style w:type="paragraph" w:styleId="Fuzeile">
    <w:name w:val="footer"/>
    <w:basedOn w:val="Standard"/>
    <w:link w:val="FuzeileZeichen"/>
    <w:uiPriority w:val="99"/>
    <w:unhideWhenUsed/>
    <w:rsid w:val="00856633"/>
    <w:pPr>
      <w:tabs>
        <w:tab w:val="center" w:pos="4536"/>
        <w:tab w:val="right" w:pos="9072"/>
      </w:tabs>
      <w:spacing w:line="240" w:lineRule="auto"/>
    </w:pPr>
  </w:style>
  <w:style w:type="character" w:customStyle="1" w:styleId="FuzeileZeichen">
    <w:name w:val="Fußzeile Zeichen"/>
    <w:basedOn w:val="Absatzstandardschriftart"/>
    <w:link w:val="Fuzeile"/>
    <w:uiPriority w:val="99"/>
    <w:rsid w:val="00856633"/>
    <w:rPr>
      <w:rFonts w:ascii="Times New Roman" w:eastAsia="Times" w:hAnsi="Times New Roman" w:cs="Times New Roman"/>
      <w:sz w:val="24"/>
      <w:szCs w:val="20"/>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Dülberg &amp; Brendel"/>
    <w:qFormat/>
    <w:rsid w:val="009D67A4"/>
    <w:pPr>
      <w:spacing w:after="0" w:line="360" w:lineRule="auto"/>
    </w:pPr>
    <w:rPr>
      <w:rFonts w:ascii="Times New Roman" w:eastAsia="Times"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ohneabstandnach">
    <w:name w:val="standardohneabstandnach"/>
    <w:basedOn w:val="Standard"/>
    <w:rsid w:val="009D67A4"/>
    <w:pPr>
      <w:spacing w:line="240" w:lineRule="auto"/>
      <w:jc w:val="both"/>
    </w:pPr>
    <w:rPr>
      <w:rFonts w:ascii="Arial" w:eastAsia="Times New Roman" w:hAnsi="Arial" w:cs="Arial"/>
      <w:sz w:val="22"/>
      <w:szCs w:val="22"/>
    </w:rPr>
  </w:style>
  <w:style w:type="paragraph" w:customStyle="1" w:styleId="KeinAbsatzformat">
    <w:name w:val="[Kein Absatzformat]"/>
    <w:rsid w:val="009D67A4"/>
    <w:pPr>
      <w:widowControl w:val="0"/>
      <w:autoSpaceDE w:val="0"/>
      <w:autoSpaceDN w:val="0"/>
      <w:adjustRightInd w:val="0"/>
      <w:spacing w:after="0" w:line="288" w:lineRule="auto"/>
      <w:textAlignment w:val="center"/>
    </w:pPr>
    <w:rPr>
      <w:rFonts w:ascii="Times-Roman" w:eastAsia="MS Mincho" w:hAnsi="Times-Roman" w:cs="Times-Roman"/>
      <w:color w:val="000000"/>
      <w:lang w:eastAsia="de-DE"/>
    </w:rPr>
  </w:style>
  <w:style w:type="paragraph" w:styleId="Sprechblasentext">
    <w:name w:val="Balloon Text"/>
    <w:basedOn w:val="Standard"/>
    <w:link w:val="SprechblasentextZeichen"/>
    <w:uiPriority w:val="99"/>
    <w:semiHidden/>
    <w:unhideWhenUsed/>
    <w:rsid w:val="00F96A8B"/>
    <w:pPr>
      <w:spacing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F96A8B"/>
    <w:rPr>
      <w:rFonts w:ascii="Tahoma" w:eastAsia="Times" w:hAnsi="Tahoma" w:cs="Tahoma"/>
      <w:sz w:val="16"/>
      <w:szCs w:val="16"/>
      <w:lang w:eastAsia="de-DE"/>
    </w:rPr>
  </w:style>
  <w:style w:type="character" w:styleId="Link">
    <w:name w:val="Hyperlink"/>
    <w:rsid w:val="00856633"/>
    <w:rPr>
      <w:color w:val="0000FF"/>
      <w:u w:val="single"/>
    </w:rPr>
  </w:style>
  <w:style w:type="paragraph" w:styleId="Kopfzeile">
    <w:name w:val="header"/>
    <w:basedOn w:val="Standard"/>
    <w:link w:val="KopfzeileZeichen"/>
    <w:uiPriority w:val="99"/>
    <w:unhideWhenUsed/>
    <w:rsid w:val="00856633"/>
    <w:pPr>
      <w:tabs>
        <w:tab w:val="center" w:pos="4536"/>
        <w:tab w:val="right" w:pos="9072"/>
      </w:tabs>
      <w:spacing w:line="240" w:lineRule="auto"/>
    </w:pPr>
  </w:style>
  <w:style w:type="character" w:customStyle="1" w:styleId="KopfzeileZeichen">
    <w:name w:val="Kopfzeile Zeichen"/>
    <w:basedOn w:val="Absatzstandardschriftart"/>
    <w:link w:val="Kopfzeile"/>
    <w:uiPriority w:val="99"/>
    <w:rsid w:val="00856633"/>
    <w:rPr>
      <w:rFonts w:ascii="Times New Roman" w:eastAsia="Times" w:hAnsi="Times New Roman" w:cs="Times New Roman"/>
      <w:sz w:val="24"/>
      <w:szCs w:val="20"/>
      <w:lang w:eastAsia="de-DE"/>
    </w:rPr>
  </w:style>
  <w:style w:type="paragraph" w:styleId="Fuzeile">
    <w:name w:val="footer"/>
    <w:basedOn w:val="Standard"/>
    <w:link w:val="FuzeileZeichen"/>
    <w:uiPriority w:val="99"/>
    <w:unhideWhenUsed/>
    <w:rsid w:val="00856633"/>
    <w:pPr>
      <w:tabs>
        <w:tab w:val="center" w:pos="4536"/>
        <w:tab w:val="right" w:pos="9072"/>
      </w:tabs>
      <w:spacing w:line="240" w:lineRule="auto"/>
    </w:pPr>
  </w:style>
  <w:style w:type="character" w:customStyle="1" w:styleId="FuzeileZeichen">
    <w:name w:val="Fußzeile Zeichen"/>
    <w:basedOn w:val="Absatzstandardschriftart"/>
    <w:link w:val="Fuzeile"/>
    <w:uiPriority w:val="99"/>
    <w:rsid w:val="00856633"/>
    <w:rPr>
      <w:rFonts w:ascii="Times New Roman" w:eastAsia="Times"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klebstoff-presse.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5695C-35F2-D540-B4BE-E0E141E5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3819</Characters>
  <Application>Microsoft Macintosh Word</Application>
  <DocSecurity>0</DocSecurity>
  <Lines>77</Lines>
  <Paragraphs>18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4449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Redaktion</dc:creator>
  <cp:keywords/>
  <dc:description/>
  <cp:lastModifiedBy>Redaktion</cp:lastModifiedBy>
  <cp:revision>2</cp:revision>
  <cp:lastPrinted>2018-02-21T08:36:00Z</cp:lastPrinted>
  <dcterms:created xsi:type="dcterms:W3CDTF">2018-06-25T07:35:00Z</dcterms:created>
  <dcterms:modified xsi:type="dcterms:W3CDTF">2018-06-25T07:35:00Z</dcterms:modified>
  <cp:category/>
</cp:coreProperties>
</file>