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94E4" w14:textId="42F8E852" w:rsidR="003F25CF" w:rsidRPr="00861826" w:rsidRDefault="00BE4DED" w:rsidP="003F25CF">
      <w:pPr>
        <w:pStyle w:val="KeinAbsatzformat"/>
        <w:widowControl/>
        <w:suppressAutoHyphens/>
        <w:spacing w:line="360" w:lineRule="auto"/>
        <w:rPr>
          <w:rFonts w:ascii="Skeena" w:hAnsi="Skeena"/>
          <w:sz w:val="24"/>
          <w:szCs w:val="24"/>
        </w:rPr>
      </w:pPr>
      <w:r>
        <w:rPr>
          <w:rFonts w:ascii="Skeena" w:hAnsi="Skeena"/>
          <w:sz w:val="24"/>
          <w:szCs w:val="24"/>
        </w:rPr>
        <w:t>19. März 2024 in Köln</w:t>
      </w:r>
      <w:r w:rsidR="003F25CF">
        <w:rPr>
          <w:rFonts w:ascii="Skeena" w:hAnsi="Skeena"/>
          <w:sz w:val="24"/>
          <w:szCs w:val="24"/>
        </w:rPr>
        <w:br/>
      </w:r>
      <w:r w:rsidR="000859AD">
        <w:rPr>
          <w:rFonts w:ascii="Skeena" w:hAnsi="Skeena" w:cs="MeretPro-Normal"/>
          <w:b/>
          <w:color w:val="auto"/>
          <w:sz w:val="36"/>
          <w:szCs w:val="36"/>
        </w:rPr>
        <w:t xml:space="preserve">Anmeldung zur TKB-Fachtagung </w:t>
      </w:r>
      <w:r w:rsidR="00CD086E">
        <w:rPr>
          <w:rFonts w:ascii="Skeena" w:hAnsi="Skeena" w:cs="MeretPro-Normal"/>
          <w:b/>
          <w:color w:val="auto"/>
          <w:sz w:val="36"/>
          <w:szCs w:val="36"/>
        </w:rPr>
        <w:t xml:space="preserve">2024 </w:t>
      </w:r>
      <w:r w:rsidR="000859AD">
        <w:rPr>
          <w:rFonts w:ascii="Skeena" w:hAnsi="Skeena" w:cs="MeretPro-Normal"/>
          <w:b/>
          <w:color w:val="auto"/>
          <w:sz w:val="36"/>
          <w:szCs w:val="36"/>
        </w:rPr>
        <w:t>gestartet</w:t>
      </w:r>
    </w:p>
    <w:p w14:paraId="311EB27D" w14:textId="77777777" w:rsidR="008509D8" w:rsidRPr="00CD086E" w:rsidRDefault="003F25CF" w:rsidP="003F25CF">
      <w:pPr>
        <w:pStyle w:val="standardohneabstandnach"/>
        <w:tabs>
          <w:tab w:val="left" w:pos="3627"/>
        </w:tabs>
        <w:spacing w:line="360" w:lineRule="auto"/>
        <w:jc w:val="left"/>
        <w:rPr>
          <w:rFonts w:ascii="Skeena" w:hAnsi="Skeena"/>
          <w:b/>
          <w:bCs/>
          <w:sz w:val="24"/>
          <w:szCs w:val="24"/>
        </w:rPr>
      </w:pPr>
      <w:r w:rsidRPr="00CD086E">
        <w:rPr>
          <w:rFonts w:ascii="Skeena" w:hAnsi="Skeena"/>
          <w:b/>
          <w:bCs/>
          <w:sz w:val="24"/>
          <w:szCs w:val="24"/>
        </w:rPr>
        <w:tab/>
      </w:r>
    </w:p>
    <w:p w14:paraId="3031D78F" w14:textId="4D86E910" w:rsidR="00BE4DED" w:rsidRDefault="00266E88" w:rsidP="005379C9">
      <w:pPr>
        <w:rPr>
          <w:rFonts w:ascii="Skeena" w:hAnsi="Skeena" w:cs="Arial"/>
          <w:b/>
          <w:bCs/>
          <w:szCs w:val="24"/>
        </w:rPr>
      </w:pPr>
      <w:r>
        <w:rPr>
          <w:rFonts w:ascii="Skeena" w:hAnsi="Skeena" w:cs="Arial"/>
          <w:b/>
          <w:bCs/>
          <w:szCs w:val="24"/>
        </w:rPr>
        <w:t xml:space="preserve">Am 19. März 2024 findet die 37. TKB-Fachtagung der Technischen Kommission Bauklebstoffe (TKB) des Industrieverbands Klebstoffe e. V. (IVK) im </w:t>
      </w:r>
      <w:proofErr w:type="spellStart"/>
      <w:r>
        <w:rPr>
          <w:rFonts w:ascii="Skeena" w:hAnsi="Skeena" w:cs="Arial"/>
          <w:b/>
          <w:bCs/>
          <w:szCs w:val="24"/>
        </w:rPr>
        <w:t>Maternushaus</w:t>
      </w:r>
      <w:proofErr w:type="spellEnd"/>
      <w:r>
        <w:rPr>
          <w:rFonts w:ascii="Skeena" w:hAnsi="Skeena" w:cs="Arial"/>
          <w:b/>
          <w:bCs/>
          <w:szCs w:val="24"/>
        </w:rPr>
        <w:t xml:space="preserve"> in Köln statt. </w:t>
      </w:r>
      <w:r w:rsidR="00CD086E">
        <w:rPr>
          <w:rFonts w:ascii="Skeena" w:hAnsi="Skeena" w:cs="Arial"/>
          <w:b/>
          <w:bCs/>
          <w:szCs w:val="24"/>
        </w:rPr>
        <w:t>Wie in jedem Jahr</w:t>
      </w:r>
      <w:r w:rsidR="00BE4DED" w:rsidRPr="00CD086E">
        <w:rPr>
          <w:rFonts w:ascii="Skeena" w:hAnsi="Skeena" w:cs="Arial"/>
          <w:b/>
          <w:bCs/>
          <w:szCs w:val="24"/>
        </w:rPr>
        <w:t xml:space="preserve"> bietet die Veranstaltung einen umfassenden Überblick über die neuesten Erkenntnisse und Herausforderungen in der Fußbodenbranche. </w:t>
      </w:r>
      <w:r w:rsidR="009127D2">
        <w:rPr>
          <w:rFonts w:ascii="Skeena" w:hAnsi="Skeena" w:cs="Arial"/>
          <w:b/>
          <w:bCs/>
          <w:szCs w:val="24"/>
        </w:rPr>
        <w:br/>
      </w:r>
      <w:r w:rsidR="00CD086E">
        <w:rPr>
          <w:rFonts w:ascii="Skeena" w:hAnsi="Skeena" w:cs="Arial"/>
          <w:b/>
          <w:bCs/>
          <w:szCs w:val="24"/>
        </w:rPr>
        <w:br/>
      </w:r>
      <w:r w:rsidR="00CD086E" w:rsidRPr="00CD086E">
        <w:rPr>
          <w:rFonts w:ascii="Skeena" w:hAnsi="Skeena" w:cs="Arial"/>
          <w:szCs w:val="24"/>
        </w:rPr>
        <w:t>Die</w:t>
      </w:r>
      <w:r w:rsidR="00CD086E">
        <w:rPr>
          <w:rFonts w:ascii="Skeena" w:hAnsi="Skeena" w:cs="Arial"/>
          <w:szCs w:val="24"/>
        </w:rPr>
        <w:t xml:space="preserve"> Teilnehmenden erwartet</w:t>
      </w:r>
      <w:r w:rsidR="00495C32">
        <w:rPr>
          <w:rFonts w:ascii="Skeena" w:hAnsi="Skeena" w:cs="Arial"/>
          <w:szCs w:val="24"/>
        </w:rPr>
        <w:t xml:space="preserve"> </w:t>
      </w:r>
      <w:r w:rsidR="00CD086E">
        <w:rPr>
          <w:rFonts w:ascii="Skeena" w:hAnsi="Skeena" w:cs="Arial"/>
          <w:szCs w:val="24"/>
        </w:rPr>
        <w:t xml:space="preserve">ein vielfältiges Programm: </w:t>
      </w:r>
      <w:r w:rsidR="00BE4DED">
        <w:rPr>
          <w:rFonts w:ascii="Skeena" w:hAnsi="Skeena" w:cs="Arial"/>
          <w:szCs w:val="24"/>
        </w:rPr>
        <w:t xml:space="preserve">Neben einem </w:t>
      </w:r>
      <w:r w:rsidR="00CD086E">
        <w:rPr>
          <w:rFonts w:ascii="Skeena" w:hAnsi="Skeena" w:cs="Arial"/>
          <w:szCs w:val="24"/>
        </w:rPr>
        <w:t xml:space="preserve">aktuellen </w:t>
      </w:r>
      <w:r w:rsidR="00BE4DED">
        <w:rPr>
          <w:rFonts w:ascii="Skeena" w:hAnsi="Skeena" w:cs="Arial"/>
          <w:szCs w:val="24"/>
        </w:rPr>
        <w:t>Tätigkeitsbericht der TKB präsentieren</w:t>
      </w:r>
      <w:r w:rsidR="00101365">
        <w:rPr>
          <w:rFonts w:ascii="Skeena" w:hAnsi="Skeena" w:cs="Arial"/>
          <w:szCs w:val="24"/>
        </w:rPr>
        <w:t xml:space="preserve"> und informieren</w:t>
      </w:r>
      <w:r w:rsidR="00BE4DED">
        <w:rPr>
          <w:rFonts w:ascii="Skeena" w:hAnsi="Skeena" w:cs="Arial"/>
          <w:szCs w:val="24"/>
        </w:rPr>
        <w:t xml:space="preserve"> Experten aus </w:t>
      </w:r>
      <w:r w:rsidR="006404E5">
        <w:rPr>
          <w:rFonts w:ascii="Skeena" w:hAnsi="Skeena" w:cs="Arial"/>
          <w:szCs w:val="24"/>
        </w:rPr>
        <w:t xml:space="preserve">Industrie und Handwerk in ihren Vorträgen </w:t>
      </w:r>
      <w:r w:rsidR="00101365">
        <w:rPr>
          <w:rFonts w:ascii="Skeena" w:hAnsi="Skeena" w:cs="Arial"/>
          <w:szCs w:val="24"/>
        </w:rPr>
        <w:t xml:space="preserve">über </w:t>
      </w:r>
      <w:r w:rsidR="00CD086E">
        <w:rPr>
          <w:rFonts w:ascii="Skeena" w:hAnsi="Skeena" w:cs="Arial"/>
          <w:szCs w:val="24"/>
        </w:rPr>
        <w:t xml:space="preserve">die </w:t>
      </w:r>
      <w:r w:rsidR="00101365">
        <w:rPr>
          <w:rFonts w:ascii="Skeena" w:hAnsi="Skeena" w:cs="Arial"/>
          <w:szCs w:val="24"/>
        </w:rPr>
        <w:t>aktuelle</w:t>
      </w:r>
      <w:r w:rsidR="00CD086E">
        <w:rPr>
          <w:rFonts w:ascii="Skeena" w:hAnsi="Skeena" w:cs="Arial"/>
          <w:szCs w:val="24"/>
        </w:rPr>
        <w:t>n</w:t>
      </w:r>
      <w:r w:rsidR="00101365">
        <w:rPr>
          <w:rFonts w:ascii="Skeena" w:hAnsi="Skeena" w:cs="Arial"/>
          <w:szCs w:val="24"/>
        </w:rPr>
        <w:t xml:space="preserve"> Trends und Entwicklungen im Bereich </w:t>
      </w:r>
      <w:r w:rsidR="00CD086E">
        <w:rPr>
          <w:rFonts w:ascii="Skeena" w:hAnsi="Skeena" w:cs="Arial"/>
          <w:szCs w:val="24"/>
        </w:rPr>
        <w:t>Fußbodentechnik</w:t>
      </w:r>
      <w:r w:rsidR="00495C32">
        <w:rPr>
          <w:rFonts w:ascii="Skeena" w:hAnsi="Skeena" w:cs="Arial"/>
          <w:szCs w:val="24"/>
        </w:rPr>
        <w:t>. Weiteres Highlight der Veranstaltung: Die Podiumsdiskussion mit Branchenkennern</w:t>
      </w:r>
      <w:r w:rsidR="00481F70">
        <w:rPr>
          <w:rFonts w:ascii="Skeena" w:hAnsi="Skeena" w:cs="Arial"/>
          <w:szCs w:val="24"/>
        </w:rPr>
        <w:t>,</w:t>
      </w:r>
      <w:r w:rsidR="00495C32">
        <w:rPr>
          <w:rFonts w:ascii="Skeena" w:hAnsi="Skeena" w:cs="Arial"/>
          <w:szCs w:val="24"/>
        </w:rPr>
        <w:t xml:space="preserve"> an der sich auch die Teilnehmer und Teilnehmerinnen vor Ort aktiv beteiligen können. </w:t>
      </w:r>
    </w:p>
    <w:p w14:paraId="14EC8043" w14:textId="77777777" w:rsidR="00BE4DED" w:rsidRDefault="00BE4DED" w:rsidP="00E118B6">
      <w:pPr>
        <w:rPr>
          <w:rFonts w:ascii="Skeena" w:hAnsi="Skeena" w:cs="Arial"/>
          <w:b/>
          <w:bCs/>
          <w:szCs w:val="24"/>
        </w:rPr>
      </w:pPr>
    </w:p>
    <w:p w14:paraId="714102EC" w14:textId="15DBD69C" w:rsidR="008509D8" w:rsidRPr="00101365" w:rsidRDefault="00CD086E" w:rsidP="00071BFC">
      <w:pPr>
        <w:rPr>
          <w:rFonts w:ascii="Skeena" w:hAnsi="Skeena" w:cs="Arial"/>
          <w:b/>
          <w:bCs/>
          <w:szCs w:val="24"/>
        </w:rPr>
      </w:pPr>
      <w:r>
        <w:rPr>
          <w:rFonts w:ascii="Skeena" w:hAnsi="Skeena"/>
          <w:bCs/>
          <w:szCs w:val="24"/>
        </w:rPr>
        <w:t xml:space="preserve">Weitere Informationen zur Veranstaltung sowie zur Anmeldung </w:t>
      </w:r>
      <w:r w:rsidR="00BE4DED">
        <w:rPr>
          <w:rFonts w:ascii="Skeena" w:hAnsi="Skeena"/>
          <w:bCs/>
          <w:szCs w:val="24"/>
        </w:rPr>
        <w:t xml:space="preserve">bis zum </w:t>
      </w:r>
      <w:r w:rsidR="00BE4DED" w:rsidRPr="00071BFC">
        <w:rPr>
          <w:rFonts w:ascii="Skeena" w:hAnsi="Skeena"/>
          <w:b/>
          <w:szCs w:val="24"/>
        </w:rPr>
        <w:t>27. Februar 2024</w:t>
      </w:r>
      <w:r w:rsidR="00BE4DED">
        <w:rPr>
          <w:rFonts w:ascii="Skeena" w:hAnsi="Skeena"/>
          <w:bCs/>
          <w:szCs w:val="24"/>
        </w:rPr>
        <w:t xml:space="preserve"> </w:t>
      </w:r>
      <w:r>
        <w:rPr>
          <w:rFonts w:ascii="Skeena" w:hAnsi="Skeena"/>
          <w:bCs/>
          <w:szCs w:val="24"/>
        </w:rPr>
        <w:t xml:space="preserve">gibt es </w:t>
      </w:r>
      <w:r w:rsidR="00BE4DED">
        <w:rPr>
          <w:rFonts w:ascii="Skeena" w:hAnsi="Skeena"/>
          <w:bCs/>
          <w:szCs w:val="24"/>
        </w:rPr>
        <w:t xml:space="preserve">unter: </w:t>
      </w:r>
      <w:hyperlink r:id="rId7" w:history="1">
        <w:r w:rsidR="00BE4DED" w:rsidRPr="00D427F0">
          <w:rPr>
            <w:rStyle w:val="Hyperlink"/>
            <w:rFonts w:ascii="Skeena" w:hAnsi="Skeena"/>
            <w:bCs/>
            <w:szCs w:val="24"/>
          </w:rPr>
          <w:t>www.klebstoffe.com/tkb-fachtagung-2024</w:t>
        </w:r>
      </w:hyperlink>
      <w:r w:rsidR="00315993">
        <w:rPr>
          <w:rFonts w:ascii="Skeena" w:hAnsi="Skeena"/>
          <w:bCs/>
          <w:szCs w:val="24"/>
        </w:rPr>
        <w:br/>
      </w:r>
      <w:r w:rsidR="00315993">
        <w:rPr>
          <w:rFonts w:ascii="Skeena" w:hAnsi="Skeena"/>
          <w:bCs/>
          <w:szCs w:val="24"/>
        </w:rPr>
        <w:br/>
      </w:r>
    </w:p>
    <w:p w14:paraId="661A0115" w14:textId="77777777" w:rsidR="008509D8" w:rsidRPr="00861826" w:rsidRDefault="008509D8" w:rsidP="00611D2D">
      <w:pPr>
        <w:pStyle w:val="KeinAbsatzformat"/>
        <w:widowControl/>
        <w:suppressAutoHyphens/>
        <w:spacing w:line="360" w:lineRule="auto"/>
        <w:rPr>
          <w:rFonts w:ascii="Skeena" w:hAnsi="Skeena" w:cs="Arial"/>
          <w:color w:val="auto"/>
          <w:sz w:val="24"/>
          <w:szCs w:val="24"/>
        </w:rPr>
      </w:pPr>
      <w:r w:rsidRPr="00861826">
        <w:rPr>
          <w:rFonts w:ascii="Skeena" w:hAnsi="Skeena" w:cs="Arial"/>
          <w:color w:val="auto"/>
          <w:sz w:val="24"/>
          <w:szCs w:val="24"/>
        </w:rPr>
        <w:t xml:space="preserve">Weitere Informationen: </w:t>
      </w:r>
      <w:hyperlink r:id="rId8" w:history="1">
        <w:r w:rsidRPr="00861826">
          <w:rPr>
            <w:rStyle w:val="Hyperlink"/>
            <w:rFonts w:ascii="Skeena" w:hAnsi="Skeena" w:cs="Arial"/>
            <w:sz w:val="24"/>
            <w:szCs w:val="24"/>
          </w:rPr>
          <w:t>www.klebstoff</w:t>
        </w:r>
        <w:r w:rsidR="00C7241D" w:rsidRPr="00861826">
          <w:rPr>
            <w:rStyle w:val="Hyperlink"/>
            <w:rFonts w:ascii="Skeena" w:hAnsi="Skeena" w:cs="Arial"/>
            <w:sz w:val="24"/>
            <w:szCs w:val="24"/>
          </w:rPr>
          <w:t>e</w:t>
        </w:r>
        <w:r w:rsidRPr="00861826">
          <w:rPr>
            <w:rStyle w:val="Hyperlink"/>
            <w:rFonts w:ascii="Skeena" w:hAnsi="Skeena" w:cs="Arial"/>
            <w:sz w:val="24"/>
            <w:szCs w:val="24"/>
          </w:rPr>
          <w:t>.com</w:t>
        </w:r>
      </w:hyperlink>
      <w:r w:rsidR="00C7241D" w:rsidRPr="00861826">
        <w:rPr>
          <w:rFonts w:ascii="Skeena" w:hAnsi="Skeena" w:cs="Arial"/>
          <w:sz w:val="24"/>
          <w:szCs w:val="24"/>
        </w:rPr>
        <w:t xml:space="preserve">, </w:t>
      </w:r>
      <w:hyperlink r:id="rId9" w:history="1">
        <w:r w:rsidR="00C7241D" w:rsidRPr="00861826">
          <w:rPr>
            <w:rStyle w:val="Hyperlink"/>
            <w:rFonts w:ascii="Skeena" w:hAnsi="Skeena" w:cs="Arial"/>
            <w:sz w:val="24"/>
            <w:szCs w:val="24"/>
          </w:rPr>
          <w:t>www.klebstoffe.com/presse</w:t>
        </w:r>
      </w:hyperlink>
      <w:r w:rsidR="00C7241D" w:rsidRPr="00861826">
        <w:rPr>
          <w:rFonts w:ascii="Skeena" w:hAnsi="Skeena" w:cs="Arial"/>
          <w:sz w:val="24"/>
          <w:szCs w:val="24"/>
        </w:rPr>
        <w:t xml:space="preserve"> </w:t>
      </w:r>
      <w:r w:rsidR="00611D2D" w:rsidRPr="00861826">
        <w:rPr>
          <w:rFonts w:ascii="Skeena" w:hAnsi="Skeena" w:cs="Arial"/>
          <w:sz w:val="24"/>
          <w:szCs w:val="24"/>
        </w:rPr>
        <w:br/>
      </w:r>
    </w:p>
    <w:p w14:paraId="0EA86B75" w14:textId="77777777" w:rsidR="00611D2D" w:rsidRPr="00861826" w:rsidRDefault="00611D2D" w:rsidP="008509D8">
      <w:pPr>
        <w:rPr>
          <w:rFonts w:ascii="Skeena" w:hAnsi="Skeena" w:cs="Arial"/>
          <w:color w:val="000000"/>
          <w:szCs w:val="24"/>
          <w:shd w:val="clear" w:color="auto" w:fill="FFFFFF"/>
        </w:rPr>
      </w:pPr>
    </w:p>
    <w:p w14:paraId="6E2F1F66" w14:textId="086EFCF4" w:rsidR="008509D8" w:rsidRPr="00861826" w:rsidRDefault="008509D8" w:rsidP="00611D2D">
      <w:pPr>
        <w:outlineLvl w:val="0"/>
        <w:rPr>
          <w:rFonts w:ascii="Skeena" w:hAnsi="Skeena" w:cs="Arial"/>
          <w:szCs w:val="24"/>
        </w:rPr>
      </w:pPr>
      <w:r w:rsidRPr="00861826">
        <w:rPr>
          <w:rFonts w:ascii="Skeena" w:hAnsi="Skeena" w:cs="Arial"/>
          <w:b/>
          <w:szCs w:val="24"/>
        </w:rPr>
        <w:t>Über den Industrieverband Klebstoffe e. V. (IVK):</w:t>
      </w:r>
      <w:r w:rsidRPr="00861826">
        <w:rPr>
          <w:rFonts w:ascii="Skeena" w:hAnsi="Skeena" w:cs="Arial"/>
          <w:b/>
          <w:szCs w:val="24"/>
        </w:rPr>
        <w:br/>
      </w:r>
      <w:r w:rsidR="000859AD" w:rsidRPr="000859AD">
        <w:rPr>
          <w:rFonts w:ascii="Skeena" w:hAnsi="Skeena" w:cs="Arial"/>
          <w:szCs w:val="24"/>
        </w:rPr>
        <w:t xml:space="preserve">Der Industrieverband Klebstoffe (IVK) vertritt die wirtschaftspolitischen und technischen </w:t>
      </w:r>
      <w:r w:rsidR="000859AD" w:rsidRPr="000859AD">
        <w:rPr>
          <w:rFonts w:ascii="Skeena" w:hAnsi="Skeena" w:cs="Arial"/>
          <w:szCs w:val="24"/>
        </w:rPr>
        <w:lastRenderedPageBreak/>
        <w:t>Interessen der deutschen Klebstoffindustrie gegenüber der Öffentlichkeit, Behörden, Verbrauchern und wissenschaftlichen Institutionen. Dem IVK gehören mehr als 155 Klebstoff-, Klebeband-, Dichtstoff- und Klebrohstoffhersteller sowie wissenschaftliche Institute und Systempartner an. Insgesamt beschäftigt die deutsche Klebstoffindustrie mehr als 18.000 Mitarbeiter*innen.</w:t>
      </w:r>
    </w:p>
    <w:p w14:paraId="20D4793A" w14:textId="77777777" w:rsidR="00D65CEA" w:rsidRPr="00861826" w:rsidRDefault="00D65CEA" w:rsidP="00611D2D">
      <w:pPr>
        <w:outlineLvl w:val="0"/>
        <w:rPr>
          <w:rFonts w:ascii="Skeena" w:hAnsi="Skeena" w:cs="Arial"/>
          <w:b/>
          <w:szCs w:val="24"/>
        </w:rPr>
      </w:pPr>
    </w:p>
    <w:p w14:paraId="123B7293" w14:textId="77777777" w:rsidR="00611D2D" w:rsidRPr="00861826" w:rsidRDefault="00611D2D" w:rsidP="008509D8">
      <w:pPr>
        <w:rPr>
          <w:rFonts w:ascii="Skeena" w:hAnsi="Skeena" w:cs="Arial"/>
          <w:szCs w:val="24"/>
        </w:rPr>
      </w:pPr>
    </w:p>
    <w:p w14:paraId="234AC7DF" w14:textId="25E61538" w:rsidR="00B52507" w:rsidRPr="007207D1" w:rsidRDefault="008509D8" w:rsidP="00B52507">
      <w:pPr>
        <w:suppressAutoHyphens/>
        <w:rPr>
          <w:rFonts w:ascii="Skeena" w:hAnsi="Skeena"/>
          <w:b/>
          <w:szCs w:val="24"/>
        </w:rPr>
      </w:pPr>
      <w:r w:rsidRPr="00206D74">
        <w:rPr>
          <w:rFonts w:ascii="Skeena" w:hAnsi="Skeena" w:cs="Arial"/>
          <w:szCs w:val="24"/>
        </w:rPr>
        <w:t xml:space="preserve">Düsseldorf, </w:t>
      </w:r>
      <w:r w:rsidR="002139BF">
        <w:rPr>
          <w:rFonts w:ascii="Skeena" w:hAnsi="Skeena" w:cs="Arial"/>
          <w:szCs w:val="24"/>
        </w:rPr>
        <w:t>1</w:t>
      </w:r>
      <w:r w:rsidR="00315993">
        <w:rPr>
          <w:rFonts w:ascii="Skeena" w:hAnsi="Skeena" w:cs="Arial"/>
          <w:szCs w:val="24"/>
        </w:rPr>
        <w:t>7</w:t>
      </w:r>
      <w:r w:rsidR="002139BF">
        <w:rPr>
          <w:rFonts w:ascii="Skeena" w:hAnsi="Skeena" w:cs="Arial"/>
          <w:szCs w:val="24"/>
        </w:rPr>
        <w:t>.</w:t>
      </w:r>
      <w:r w:rsidR="00315993">
        <w:rPr>
          <w:rFonts w:ascii="Skeena" w:hAnsi="Skeena" w:cs="Arial"/>
          <w:szCs w:val="24"/>
        </w:rPr>
        <w:t>11</w:t>
      </w:r>
      <w:r w:rsidR="002139BF">
        <w:rPr>
          <w:rFonts w:ascii="Skeena" w:hAnsi="Skeena" w:cs="Arial"/>
          <w:szCs w:val="24"/>
        </w:rPr>
        <w:t>.2023</w:t>
      </w:r>
      <w:r w:rsidR="00611D2D" w:rsidRPr="00861826">
        <w:rPr>
          <w:rFonts w:ascii="Skeena" w:hAnsi="Skeena" w:cs="Arial"/>
          <w:szCs w:val="24"/>
        </w:rPr>
        <w:br/>
      </w:r>
      <w:r w:rsidR="00B52507">
        <w:rPr>
          <w:rFonts w:ascii="Skeena" w:hAnsi="Skeena" w:cs="Arial"/>
          <w:szCs w:val="24"/>
        </w:rPr>
        <w:br/>
      </w:r>
      <w:r w:rsidR="00B52507" w:rsidRPr="007207D1">
        <w:rPr>
          <w:rFonts w:ascii="Skeena" w:hAnsi="Skeena"/>
          <w:b/>
          <w:szCs w:val="24"/>
        </w:rPr>
        <w:t>Bildzeile:</w:t>
      </w:r>
      <w:r w:rsidR="00B52507">
        <w:rPr>
          <w:rFonts w:ascii="Skeena" w:hAnsi="Skeena"/>
          <w:b/>
          <w:szCs w:val="24"/>
        </w:rPr>
        <w:t xml:space="preserve"> IVK_PI_</w:t>
      </w:r>
      <w:r w:rsidR="00B52507">
        <w:rPr>
          <w:rFonts w:ascii="Skeena" w:hAnsi="Skeena"/>
          <w:b/>
          <w:szCs w:val="24"/>
        </w:rPr>
        <w:t>37.TKB-Fachtagung 2024</w:t>
      </w:r>
      <w:r w:rsidR="00B52507">
        <w:rPr>
          <w:rFonts w:ascii="Skeena" w:hAnsi="Skeena"/>
          <w:b/>
          <w:szCs w:val="24"/>
        </w:rPr>
        <w:t>.jpg</w:t>
      </w:r>
    </w:p>
    <w:p w14:paraId="06E28C55" w14:textId="0DC05875" w:rsidR="00B52507" w:rsidRPr="007207D1" w:rsidRDefault="00B52507" w:rsidP="00B52507">
      <w:pPr>
        <w:suppressAutoHyphens/>
        <w:rPr>
          <w:rFonts w:ascii="Skeena" w:hAnsi="Skeena"/>
          <w:szCs w:val="24"/>
        </w:rPr>
      </w:pPr>
      <w:r>
        <w:rPr>
          <w:rFonts w:ascii="Skeena" w:hAnsi="Skeena"/>
          <w:szCs w:val="24"/>
        </w:rPr>
        <w:t>Jetzt anmelden: TKB-Fachtagung 2024 in Köln.</w:t>
      </w:r>
    </w:p>
    <w:p w14:paraId="3C2E55F2" w14:textId="680B3590" w:rsidR="00B52507" w:rsidRPr="007207D1" w:rsidRDefault="00B52507" w:rsidP="00B52507">
      <w:pPr>
        <w:suppressAutoHyphens/>
        <w:rPr>
          <w:rFonts w:ascii="Skeena" w:hAnsi="Skeena"/>
          <w:szCs w:val="24"/>
        </w:rPr>
      </w:pPr>
      <w:r>
        <w:rPr>
          <w:rFonts w:ascii="Skeena" w:hAnsi="Skeena"/>
          <w:szCs w:val="24"/>
        </w:rPr>
        <w:t xml:space="preserve">Foto: </w:t>
      </w:r>
      <w:r>
        <w:rPr>
          <w:rFonts w:ascii="Skeena" w:hAnsi="Skeena"/>
          <w:szCs w:val="24"/>
        </w:rPr>
        <w:t>IVK</w:t>
      </w:r>
    </w:p>
    <w:p w14:paraId="58A4002D" w14:textId="77777777" w:rsidR="00B52507" w:rsidRDefault="00B52507" w:rsidP="00B52507">
      <w:pPr>
        <w:rPr>
          <w:rFonts w:ascii="Skeena" w:hAnsi="Skeena" w:cs="Arial"/>
          <w:szCs w:val="24"/>
        </w:rPr>
      </w:pPr>
    </w:p>
    <w:p w14:paraId="26A7A154" w14:textId="77777777" w:rsidR="00B52507" w:rsidRPr="00861826" w:rsidRDefault="00B52507" w:rsidP="00B52507">
      <w:pPr>
        <w:rPr>
          <w:rFonts w:ascii="Skeena" w:hAnsi="Skeena" w:cs="Arial"/>
          <w:szCs w:val="24"/>
        </w:rPr>
      </w:pPr>
      <w:r w:rsidRPr="009B043C">
        <w:rPr>
          <w:rFonts w:ascii="Skeena" w:hAnsi="Skeena" w:cs="Arial"/>
          <w:b/>
          <w:bCs/>
          <w:szCs w:val="24"/>
          <w:u w:val="single"/>
        </w:rPr>
        <w:t>Hinweis</w:t>
      </w:r>
      <w:r w:rsidRPr="009B043C">
        <w:rPr>
          <w:rFonts w:ascii="Skeena" w:hAnsi="Skeena" w:cs="Arial"/>
          <w:b/>
          <w:bCs/>
          <w:szCs w:val="24"/>
        </w:rPr>
        <w:t>: Das Bildmaterial ist nur zur redaktionellen Nutzung freigegeben und darf ausschließlich im Zusammenhang mit der zugehörigen Pressemitteilung veröffentlicht werden. Der Industrieverband Klebstoffe e.V. muss als Autor der Pressemitteilung ersichtlich sein.</w:t>
      </w:r>
    </w:p>
    <w:p w14:paraId="49E45635" w14:textId="77777777" w:rsidR="00611D2D" w:rsidRPr="00861826" w:rsidRDefault="00611D2D" w:rsidP="006E5BF0">
      <w:pPr>
        <w:rPr>
          <w:rFonts w:ascii="Skeena" w:hAnsi="Skeena" w:cs="Arial"/>
          <w:szCs w:val="24"/>
        </w:rPr>
      </w:pPr>
    </w:p>
    <w:p w14:paraId="57CC05F2" w14:textId="77777777" w:rsidR="008509D8" w:rsidRPr="00861826" w:rsidRDefault="008509D8" w:rsidP="008509D8">
      <w:pPr>
        <w:pStyle w:val="Textkrper"/>
        <w:spacing w:line="240" w:lineRule="auto"/>
        <w:outlineLvl w:val="0"/>
        <w:rPr>
          <w:rFonts w:ascii="Skeena" w:hAnsi="Skeena"/>
          <w:sz w:val="18"/>
          <w:szCs w:val="18"/>
        </w:rPr>
      </w:pPr>
      <w:r w:rsidRPr="00861826">
        <w:rPr>
          <w:rFonts w:ascii="Skeena" w:hAnsi="Skeena"/>
          <w:sz w:val="18"/>
          <w:szCs w:val="18"/>
        </w:rPr>
        <w:t>Wir informieren Sie gerne:</w:t>
      </w:r>
    </w:p>
    <w:p w14:paraId="490CF4D2" w14:textId="77777777" w:rsidR="008509D8" w:rsidRPr="00861826" w:rsidRDefault="008509D8" w:rsidP="008509D8">
      <w:pPr>
        <w:pStyle w:val="Textkrper"/>
        <w:spacing w:line="240" w:lineRule="auto"/>
        <w:rPr>
          <w:rFonts w:ascii="Skeena" w:hAnsi="Skeena"/>
          <w:b w:val="0"/>
          <w:sz w:val="18"/>
          <w:szCs w:val="18"/>
        </w:rPr>
      </w:pPr>
    </w:p>
    <w:p w14:paraId="11190950" w14:textId="77777777" w:rsidR="008509D8" w:rsidRPr="00861826" w:rsidRDefault="008509D8" w:rsidP="008509D8">
      <w:pPr>
        <w:pStyle w:val="Textkrper"/>
        <w:spacing w:line="240" w:lineRule="auto"/>
        <w:rPr>
          <w:rFonts w:ascii="Skeena" w:hAnsi="Skeena"/>
          <w:b w:val="0"/>
          <w:sz w:val="18"/>
          <w:szCs w:val="18"/>
        </w:rPr>
      </w:pPr>
      <w:r w:rsidRPr="00861826">
        <w:rPr>
          <w:rFonts w:ascii="Skeena" w:hAnsi="Skeena"/>
          <w:b w:val="0"/>
          <w:sz w:val="18"/>
          <w:szCs w:val="18"/>
        </w:rPr>
        <w:t>Industrieverband Klebstoffe e. V.</w:t>
      </w:r>
      <w:r w:rsidRPr="00861826">
        <w:rPr>
          <w:rFonts w:ascii="Skeena" w:hAnsi="Skeena"/>
          <w:b w:val="0"/>
          <w:sz w:val="18"/>
          <w:szCs w:val="18"/>
        </w:rPr>
        <w:tab/>
      </w:r>
      <w:r w:rsidRPr="00861826">
        <w:rPr>
          <w:rFonts w:ascii="Skeena" w:hAnsi="Skeena"/>
          <w:b w:val="0"/>
          <w:sz w:val="18"/>
          <w:szCs w:val="18"/>
        </w:rPr>
        <w:tab/>
      </w:r>
      <w:r w:rsidRPr="00861826">
        <w:rPr>
          <w:rFonts w:ascii="Skeena" w:hAnsi="Skeena"/>
          <w:b w:val="0"/>
          <w:sz w:val="18"/>
          <w:szCs w:val="18"/>
        </w:rPr>
        <w:tab/>
      </w:r>
      <w:r w:rsidRPr="00861826">
        <w:rPr>
          <w:rFonts w:ascii="Skeena" w:hAnsi="Skeena"/>
          <w:b w:val="0"/>
          <w:sz w:val="18"/>
          <w:szCs w:val="18"/>
        </w:rPr>
        <w:tab/>
      </w:r>
    </w:p>
    <w:p w14:paraId="0887008E" w14:textId="77777777" w:rsidR="0012539F" w:rsidRPr="00861826" w:rsidRDefault="0012539F" w:rsidP="0012539F">
      <w:pPr>
        <w:pStyle w:val="Textkrper"/>
        <w:spacing w:line="240" w:lineRule="auto"/>
        <w:rPr>
          <w:rFonts w:ascii="Skeena" w:hAnsi="Skeena" w:cs="Arial"/>
          <w:b w:val="0"/>
          <w:sz w:val="18"/>
          <w:szCs w:val="18"/>
        </w:rPr>
      </w:pPr>
      <w:r w:rsidRPr="00861826">
        <w:rPr>
          <w:rFonts w:ascii="Skeena" w:hAnsi="Skeena" w:cs="Arial"/>
          <w:b w:val="0"/>
          <w:sz w:val="18"/>
          <w:szCs w:val="18"/>
        </w:rPr>
        <w:t>Dr. Vera Haye</w:t>
      </w:r>
      <w:r w:rsidRPr="00861826">
        <w:rPr>
          <w:rFonts w:ascii="Skeena" w:hAnsi="Skeena" w:cs="Arial"/>
          <w:b w:val="0"/>
          <w:sz w:val="18"/>
          <w:szCs w:val="18"/>
        </w:rPr>
        <w:tab/>
      </w:r>
      <w:r w:rsidRPr="00861826">
        <w:rPr>
          <w:rFonts w:ascii="Skeena" w:hAnsi="Skeena" w:cs="Arial"/>
          <w:b w:val="0"/>
          <w:sz w:val="18"/>
          <w:szCs w:val="18"/>
        </w:rPr>
        <w:tab/>
      </w:r>
      <w:r w:rsidRPr="00861826">
        <w:rPr>
          <w:rFonts w:ascii="Skeena" w:hAnsi="Skeena" w:cs="Arial"/>
          <w:b w:val="0"/>
          <w:sz w:val="18"/>
          <w:szCs w:val="18"/>
        </w:rPr>
        <w:tab/>
      </w:r>
      <w:r w:rsidRPr="00861826">
        <w:rPr>
          <w:rFonts w:ascii="Skeena" w:hAnsi="Skeena" w:cs="Arial"/>
          <w:b w:val="0"/>
          <w:sz w:val="18"/>
          <w:szCs w:val="18"/>
        </w:rPr>
        <w:tab/>
      </w:r>
      <w:r w:rsidRPr="00861826">
        <w:rPr>
          <w:rFonts w:ascii="Skeena" w:hAnsi="Skeena" w:cs="Arial"/>
          <w:b w:val="0"/>
          <w:sz w:val="18"/>
          <w:szCs w:val="18"/>
        </w:rPr>
        <w:tab/>
      </w:r>
    </w:p>
    <w:p w14:paraId="3E2D0DCB" w14:textId="77777777" w:rsidR="008509D8" w:rsidRPr="00861826" w:rsidRDefault="008509D8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</w:rPr>
      </w:pPr>
      <w:r w:rsidRPr="00861826">
        <w:rPr>
          <w:rFonts w:ascii="Skeena" w:hAnsi="Skeena" w:cs="Arial"/>
          <w:b w:val="0"/>
          <w:color w:val="auto"/>
          <w:sz w:val="18"/>
          <w:szCs w:val="18"/>
        </w:rPr>
        <w:t>Völklinger Str. 4</w:t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</w:p>
    <w:p w14:paraId="61770627" w14:textId="77777777" w:rsidR="008509D8" w:rsidRPr="00861826" w:rsidRDefault="008509D8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</w:rPr>
      </w:pPr>
      <w:r w:rsidRPr="00861826">
        <w:rPr>
          <w:rFonts w:ascii="Skeena" w:hAnsi="Skeena" w:cs="Arial"/>
          <w:b w:val="0"/>
          <w:color w:val="auto"/>
          <w:sz w:val="18"/>
          <w:szCs w:val="18"/>
        </w:rPr>
        <w:t>40219 Düsseldorf</w:t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</w:rPr>
        <w:tab/>
      </w:r>
    </w:p>
    <w:p w14:paraId="2E33E51B" w14:textId="77777777" w:rsidR="008509D8" w:rsidRPr="00861826" w:rsidRDefault="0012539F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  <w:lang w:val="en-GB"/>
        </w:rPr>
      </w:pPr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>Tel. 0211 67931-1</w:t>
      </w:r>
      <w:r w:rsidR="00D65CEA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>0</w:t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</w:p>
    <w:p w14:paraId="17E8F59B" w14:textId="77777777" w:rsidR="008509D8" w:rsidRPr="00861826" w:rsidRDefault="008509D8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  <w:lang w:val="en-GB"/>
        </w:rPr>
      </w:pPr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>Fax 0211 67931-33</w:t>
      </w:r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</w:p>
    <w:p w14:paraId="5F230902" w14:textId="77777777" w:rsidR="008509D8" w:rsidRPr="00861826" w:rsidRDefault="00000000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  <w:lang w:val="en-GB"/>
        </w:rPr>
      </w:pPr>
      <w:hyperlink r:id="rId10" w:history="1">
        <w:r w:rsidR="008509D8" w:rsidRPr="00861826">
          <w:rPr>
            <w:rStyle w:val="Hyperlink"/>
            <w:rFonts w:ascii="Skeena" w:hAnsi="Skeena" w:cs="Arial"/>
            <w:b w:val="0"/>
            <w:color w:val="auto"/>
            <w:sz w:val="18"/>
            <w:szCs w:val="18"/>
            <w:u w:val="none"/>
            <w:lang w:val="en-GB"/>
          </w:rPr>
          <w:t>info@klebstoffe.com</w:t>
        </w:r>
      </w:hyperlink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</w:p>
    <w:p w14:paraId="5E1D796D" w14:textId="77777777" w:rsidR="008509D8" w:rsidRPr="00861826" w:rsidRDefault="00E6437B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  <w:lang w:val="en-GB"/>
        </w:rPr>
      </w:pPr>
      <w:r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>www.klebstoffe.com</w:t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</w:p>
    <w:sectPr w:rsidR="008509D8" w:rsidRPr="00861826" w:rsidSect="008509D8">
      <w:headerReference w:type="default" r:id="rId11"/>
      <w:footerReference w:type="even" r:id="rId12"/>
      <w:footerReference w:type="default" r:id="rId13"/>
      <w:type w:val="continuous"/>
      <w:pgSz w:w="11900" w:h="16840" w:code="1"/>
      <w:pgMar w:top="4253" w:right="1418" w:bottom="1701" w:left="1418" w:header="107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7EBF" w14:textId="77777777" w:rsidR="00B80340" w:rsidRPr="005C5524" w:rsidRDefault="00B80340">
      <w:pPr>
        <w:rPr>
          <w:rFonts w:ascii="Arial" w:hAnsi="Arial"/>
        </w:rPr>
      </w:pPr>
      <w:r>
        <w:separator/>
      </w:r>
    </w:p>
  </w:endnote>
  <w:endnote w:type="continuationSeparator" w:id="0">
    <w:p w14:paraId="741CFBFC" w14:textId="77777777" w:rsidR="00B80340" w:rsidRPr="005C5524" w:rsidRDefault="00B80340">
      <w:pPr>
        <w:rPr>
          <w:rFonts w:ascii="Arial" w:hAnsi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eena">
    <w:charset w:val="00"/>
    <w:family w:val="auto"/>
    <w:pitch w:val="variable"/>
    <w:sig w:usb0="80000003" w:usb1="00000001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etPro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2182" w14:textId="77777777" w:rsidR="008509D8" w:rsidRDefault="008509D8" w:rsidP="008509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0447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30882B2E" w14:textId="77777777" w:rsidR="008509D8" w:rsidRDefault="008509D8" w:rsidP="008509D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DBF8" w14:textId="77777777" w:rsidR="008509D8" w:rsidRPr="00FF397D" w:rsidRDefault="008509D8" w:rsidP="008509D8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18"/>
        <w:szCs w:val="18"/>
      </w:rPr>
    </w:pPr>
    <w:r w:rsidRPr="00FF397D">
      <w:rPr>
        <w:rStyle w:val="Seitenzahl"/>
        <w:rFonts w:ascii="Arial" w:hAnsi="Arial" w:cs="Arial"/>
        <w:sz w:val="18"/>
        <w:szCs w:val="18"/>
      </w:rPr>
      <w:fldChar w:fldCharType="begin"/>
    </w:r>
    <w:r w:rsidR="00C0447D">
      <w:rPr>
        <w:rStyle w:val="Seitenzahl"/>
        <w:rFonts w:ascii="Arial" w:hAnsi="Arial" w:cs="Arial"/>
        <w:sz w:val="18"/>
        <w:szCs w:val="18"/>
      </w:rPr>
      <w:instrText>PAGE</w:instrText>
    </w:r>
    <w:r w:rsidRPr="00FF397D">
      <w:rPr>
        <w:rStyle w:val="Seitenzahl"/>
        <w:rFonts w:ascii="Arial" w:hAnsi="Arial" w:cs="Arial"/>
        <w:sz w:val="18"/>
        <w:szCs w:val="18"/>
      </w:rPr>
      <w:instrText xml:space="preserve">  </w:instrText>
    </w:r>
    <w:r w:rsidRPr="00FF397D">
      <w:rPr>
        <w:rStyle w:val="Seitenzahl"/>
        <w:rFonts w:ascii="Arial" w:hAnsi="Arial" w:cs="Arial"/>
        <w:sz w:val="18"/>
        <w:szCs w:val="18"/>
      </w:rPr>
      <w:fldChar w:fldCharType="separate"/>
    </w:r>
    <w:r w:rsidR="0012539F">
      <w:rPr>
        <w:rStyle w:val="Seitenzahl"/>
        <w:rFonts w:ascii="Arial" w:hAnsi="Arial" w:cs="Arial"/>
        <w:noProof/>
        <w:sz w:val="18"/>
        <w:szCs w:val="18"/>
      </w:rPr>
      <w:t>2</w:t>
    </w:r>
    <w:r w:rsidRPr="00FF397D">
      <w:rPr>
        <w:rStyle w:val="Seitenzahl"/>
        <w:rFonts w:ascii="Arial" w:hAnsi="Arial" w:cs="Arial"/>
        <w:sz w:val="18"/>
        <w:szCs w:val="18"/>
      </w:rPr>
      <w:fldChar w:fldCharType="end"/>
    </w:r>
  </w:p>
  <w:p w14:paraId="094084DA" w14:textId="77777777" w:rsidR="008509D8" w:rsidRDefault="008509D8" w:rsidP="008509D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A545" w14:textId="77777777" w:rsidR="00B80340" w:rsidRPr="005C5524" w:rsidRDefault="00B80340">
      <w:pPr>
        <w:rPr>
          <w:rFonts w:ascii="Arial" w:hAnsi="Arial"/>
        </w:rPr>
      </w:pPr>
      <w:r>
        <w:separator/>
      </w:r>
    </w:p>
  </w:footnote>
  <w:footnote w:type="continuationSeparator" w:id="0">
    <w:p w14:paraId="216E818D" w14:textId="77777777" w:rsidR="00B80340" w:rsidRPr="005C5524" w:rsidRDefault="00B80340">
      <w:pPr>
        <w:rPr>
          <w:rFonts w:ascii="Arial" w:hAnsi="Aria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B66E" w14:textId="77777777" w:rsidR="008509D8" w:rsidRPr="008B5753" w:rsidRDefault="00000000" w:rsidP="008509D8">
    <w:pPr>
      <w:pStyle w:val="Kopfzeile"/>
    </w:pPr>
    <w:r>
      <w:rPr>
        <w:noProof/>
      </w:rPr>
      <w:pict w14:anchorId="5A2CEC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-64.55pt;margin-top:-54.65pt;width:594.25pt;height:157.65pt;z-index:1">
          <v:imagedata r:id="rId1" o:title="IVK_PI_Vorlage_Header_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AE61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9A6414"/>
    <w:multiLevelType w:val="hybridMultilevel"/>
    <w:tmpl w:val="8976F6BE"/>
    <w:lvl w:ilvl="0" w:tplc="A1861CBA">
      <w:start w:val="19"/>
      <w:numFmt w:val="bullet"/>
      <w:lvlText w:val="-"/>
      <w:lvlJc w:val="left"/>
      <w:pPr>
        <w:ind w:left="720" w:hanging="360"/>
      </w:pPr>
      <w:rPr>
        <w:rFonts w:ascii="Skeena" w:eastAsia="Times" w:hAnsi="Skee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473"/>
    <w:multiLevelType w:val="hybridMultilevel"/>
    <w:tmpl w:val="6122D3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8514749">
    <w:abstractNumId w:val="2"/>
  </w:num>
  <w:num w:numId="2" w16cid:durableId="1537161621">
    <w:abstractNumId w:val="0"/>
  </w:num>
  <w:num w:numId="3" w16cid:durableId="1604608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FE9"/>
    <w:rsid w:val="00034C1A"/>
    <w:rsid w:val="00067F08"/>
    <w:rsid w:val="00071BFC"/>
    <w:rsid w:val="000859AD"/>
    <w:rsid w:val="00101365"/>
    <w:rsid w:val="001026AA"/>
    <w:rsid w:val="0012539F"/>
    <w:rsid w:val="001D5B2B"/>
    <w:rsid w:val="001D69F6"/>
    <w:rsid w:val="00206D74"/>
    <w:rsid w:val="002139BF"/>
    <w:rsid w:val="00216988"/>
    <w:rsid w:val="00221A55"/>
    <w:rsid w:val="00227288"/>
    <w:rsid w:val="00266E88"/>
    <w:rsid w:val="00313938"/>
    <w:rsid w:val="00315993"/>
    <w:rsid w:val="00320A70"/>
    <w:rsid w:val="00321FE9"/>
    <w:rsid w:val="00365519"/>
    <w:rsid w:val="003D1094"/>
    <w:rsid w:val="003F25CF"/>
    <w:rsid w:val="00425E7B"/>
    <w:rsid w:val="00481F70"/>
    <w:rsid w:val="00495C32"/>
    <w:rsid w:val="004A7020"/>
    <w:rsid w:val="0052074C"/>
    <w:rsid w:val="005379C9"/>
    <w:rsid w:val="005C5241"/>
    <w:rsid w:val="00611D2D"/>
    <w:rsid w:val="006231DD"/>
    <w:rsid w:val="00633FB7"/>
    <w:rsid w:val="006404CC"/>
    <w:rsid w:val="006404E5"/>
    <w:rsid w:val="006B254D"/>
    <w:rsid w:val="006E4199"/>
    <w:rsid w:val="006E5BF0"/>
    <w:rsid w:val="00797AB7"/>
    <w:rsid w:val="007C728D"/>
    <w:rsid w:val="007D5A68"/>
    <w:rsid w:val="008509D8"/>
    <w:rsid w:val="00861826"/>
    <w:rsid w:val="008661D4"/>
    <w:rsid w:val="009127D2"/>
    <w:rsid w:val="00952A6B"/>
    <w:rsid w:val="009B1CE2"/>
    <w:rsid w:val="00A55702"/>
    <w:rsid w:val="00B31E5A"/>
    <w:rsid w:val="00B52507"/>
    <w:rsid w:val="00B80340"/>
    <w:rsid w:val="00BE4DED"/>
    <w:rsid w:val="00BF0D81"/>
    <w:rsid w:val="00C0447D"/>
    <w:rsid w:val="00C14207"/>
    <w:rsid w:val="00C42341"/>
    <w:rsid w:val="00C458A4"/>
    <w:rsid w:val="00C64F58"/>
    <w:rsid w:val="00C7241D"/>
    <w:rsid w:val="00C748C6"/>
    <w:rsid w:val="00C87FD4"/>
    <w:rsid w:val="00CD086E"/>
    <w:rsid w:val="00CE4DA3"/>
    <w:rsid w:val="00CF1BED"/>
    <w:rsid w:val="00CF512F"/>
    <w:rsid w:val="00D0561E"/>
    <w:rsid w:val="00D65CEA"/>
    <w:rsid w:val="00E118B6"/>
    <w:rsid w:val="00E6437B"/>
    <w:rsid w:val="00F151A0"/>
    <w:rsid w:val="00F34FF6"/>
    <w:rsid w:val="00FB31A4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45DDB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Dülberg &amp; Brendel"/>
    <w:qFormat/>
    <w:pPr>
      <w:spacing w:line="360" w:lineRule="auto"/>
    </w:pPr>
    <w:rPr>
      <w:rFonts w:ascii="Times New Roman" w:eastAsia="Times" w:hAnsi="Times New Roman"/>
      <w:sz w:val="24"/>
    </w:rPr>
  </w:style>
  <w:style w:type="paragraph" w:styleId="berschrift1">
    <w:name w:val="heading 1"/>
    <w:aliases w:val="Überschrift 1 pre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line="240" w:lineRule="auto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aliases w:val="pre"/>
    <w:basedOn w:val="Standard"/>
    <w:rPr>
      <w:rFonts w:ascii="Arial" w:hAnsi="Arial"/>
    </w:rPr>
  </w:style>
  <w:style w:type="character" w:styleId="Zeilennummer">
    <w:name w:val="line number"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/>
      <w:b/>
    </w:rPr>
  </w:style>
  <w:style w:type="paragraph" w:styleId="Unterschrift">
    <w:name w:val="Signature"/>
    <w:basedOn w:val="Standard"/>
    <w:rPr>
      <w:rFonts w:ascii="News Gothic MT" w:hAnsi="News Gothic MT"/>
      <w:sz w:val="22"/>
    </w:rPr>
  </w:style>
  <w:style w:type="paragraph" w:styleId="Textkrper2">
    <w:name w:val="Body Text 2"/>
    <w:basedOn w:val="Standard"/>
    <w:rPr>
      <w:rFonts w:ascii="Arial" w:hAnsi="Arial"/>
      <w:b/>
      <w:color w:val="000000"/>
    </w:rPr>
  </w:style>
  <w:style w:type="paragraph" w:styleId="Textkrper-Zeileneinzug">
    <w:name w:val="Body Text Indent"/>
    <w:basedOn w:val="Standard"/>
    <w:pPr>
      <w:ind w:left="1416"/>
    </w:pPr>
    <w:rPr>
      <w:rFonts w:ascii="Arial" w:hAnsi="Arial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  <w:lang w:val="x-none" w:eastAsia="x-none"/>
    </w:rPr>
  </w:style>
  <w:style w:type="paragraph" w:customStyle="1" w:styleId="StandardDlbergBrendel">
    <w:name w:val="Standard.Dülberg &amp; Brendel"/>
    <w:rsid w:val="00056303"/>
    <w:pPr>
      <w:spacing w:line="360" w:lineRule="auto"/>
    </w:pPr>
    <w:rPr>
      <w:rFonts w:ascii="Times New Roman" w:hAnsi="Times New Roman"/>
      <w:sz w:val="24"/>
    </w:rPr>
  </w:style>
  <w:style w:type="paragraph" w:customStyle="1" w:styleId="berschrift1berschrift1pre">
    <w:name w:val="Überschrift 1.Überschrift 1 pre"/>
    <w:basedOn w:val="StandardDlbergBrendel"/>
    <w:next w:val="StandardDlbergBrendel"/>
    <w:rsid w:val="00056303"/>
    <w:pPr>
      <w:keepNext/>
      <w:spacing w:before="240" w:after="60"/>
      <w:outlineLvl w:val="0"/>
    </w:pPr>
    <w:rPr>
      <w:b/>
      <w:kern w:val="28"/>
      <w:sz w:val="28"/>
    </w:rPr>
  </w:style>
  <w:style w:type="paragraph" w:styleId="Sprechblasentext">
    <w:name w:val="Balloon Text"/>
    <w:basedOn w:val="Standard"/>
    <w:semiHidden/>
    <w:rsid w:val="00D015B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FF397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F397D"/>
  </w:style>
  <w:style w:type="paragraph" w:customStyle="1" w:styleId="standardohneabstandnach">
    <w:name w:val="standardohneabstandnach"/>
    <w:basedOn w:val="Standard"/>
    <w:rsid w:val="00421E2D"/>
    <w:pPr>
      <w:spacing w:line="240" w:lineRule="auto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KopfzeileZchn">
    <w:name w:val="Kopfzeile Zchn"/>
    <w:link w:val="Kopfzeile"/>
    <w:uiPriority w:val="99"/>
    <w:rsid w:val="00193A24"/>
    <w:rPr>
      <w:rFonts w:ascii="Times New Roman" w:hAnsi="Times New Roman"/>
      <w:sz w:val="24"/>
    </w:rPr>
  </w:style>
  <w:style w:type="character" w:customStyle="1" w:styleId="KommentartextZchn">
    <w:name w:val="Kommentartext Zchn"/>
    <w:link w:val="Kommentartext"/>
    <w:semiHidden/>
    <w:rsid w:val="00032309"/>
    <w:rPr>
      <w:rFonts w:ascii="Times New Roman" w:eastAsia="Times" w:hAnsi="Times New Roman"/>
    </w:rPr>
  </w:style>
  <w:style w:type="character" w:styleId="BesuchterLink">
    <w:name w:val="FollowedHyperlink"/>
    <w:rsid w:val="00032309"/>
    <w:rPr>
      <w:color w:val="800080"/>
      <w:u w:val="single"/>
    </w:rPr>
  </w:style>
  <w:style w:type="paragraph" w:customStyle="1" w:styleId="KeinAbsatzformat">
    <w:name w:val="[Kein Absatzformat]"/>
    <w:rsid w:val="00866F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2"/>
      <w:szCs w:val="22"/>
    </w:rPr>
  </w:style>
  <w:style w:type="character" w:styleId="NichtaufgelsteErwhnung">
    <w:name w:val="Unresolved Mention"/>
    <w:uiPriority w:val="99"/>
    <w:semiHidden/>
    <w:unhideWhenUsed/>
    <w:rsid w:val="00C7241D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rsid w:val="00101365"/>
    <w:rPr>
      <w:b/>
      <w:bCs/>
      <w:lang w:val="de-DE" w:eastAsia="de-DE"/>
    </w:rPr>
  </w:style>
  <w:style w:type="character" w:customStyle="1" w:styleId="KommentarthemaZchn">
    <w:name w:val="Kommentarthema Zchn"/>
    <w:link w:val="Kommentarthema"/>
    <w:rsid w:val="00101365"/>
    <w:rPr>
      <w:rFonts w:ascii="Times New Roman" w:eastAsia="Times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bstoffe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klebstoffe.com/tkb-fachtagung-202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klebstoff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ebstoffe.com/pres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Links>
    <vt:vector size="18" baseType="variant">
      <vt:variant>
        <vt:i4>5898366</vt:i4>
      </vt:variant>
      <vt:variant>
        <vt:i4>6</vt:i4>
      </vt:variant>
      <vt:variant>
        <vt:i4>0</vt:i4>
      </vt:variant>
      <vt:variant>
        <vt:i4>5</vt:i4>
      </vt:variant>
      <vt:variant>
        <vt:lpwstr>mailto:info@klebstoffe.com</vt:lpwstr>
      </vt:variant>
      <vt:variant>
        <vt:lpwstr/>
      </vt:variant>
      <vt:variant>
        <vt:i4>5570625</vt:i4>
      </vt:variant>
      <vt:variant>
        <vt:i4>3</vt:i4>
      </vt:variant>
      <vt:variant>
        <vt:i4>0</vt:i4>
      </vt:variant>
      <vt:variant>
        <vt:i4>5</vt:i4>
      </vt:variant>
      <vt:variant>
        <vt:lpwstr>http://www.klebstoffe.com/presse</vt:lpwstr>
      </vt:variant>
      <vt:variant>
        <vt:lpwstr/>
      </vt:variant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https://www.klebstoffe.com/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2008-09-29T11:17:00Z</cp:lastPrinted>
  <dcterms:created xsi:type="dcterms:W3CDTF">2023-11-14T14:14:00Z</dcterms:created>
  <dcterms:modified xsi:type="dcterms:W3CDTF">2023-11-17T10:17:00Z</dcterms:modified>
</cp:coreProperties>
</file>