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17A2" w14:textId="4B63DFD0" w:rsidR="004978EF" w:rsidRPr="004978EF" w:rsidRDefault="00581273" w:rsidP="004978EF">
      <w:pPr>
        <w:rPr>
          <w:rFonts w:ascii="Skeena" w:eastAsia="Times New Roman" w:hAnsi="Skeena" w:cs="Times-Roman"/>
          <w:b/>
          <w:bCs/>
          <w:color w:val="000000"/>
          <w:sz w:val="36"/>
          <w:szCs w:val="36"/>
        </w:rPr>
      </w:pPr>
      <w:r w:rsidRPr="73CBFA46">
        <w:rPr>
          <w:rFonts w:ascii="Skeena" w:hAnsi="Skeena"/>
          <w:szCs w:val="24"/>
        </w:rPr>
        <w:t>American Football</w:t>
      </w:r>
      <w:r w:rsidRPr="004978EF">
        <w:rPr>
          <w:rFonts w:ascii="Skeena" w:eastAsia="Times New Roman" w:hAnsi="Skeena" w:cs="Times-Roman"/>
          <w:b/>
          <w:bCs/>
          <w:color w:val="000000"/>
          <w:sz w:val="36"/>
          <w:szCs w:val="36"/>
        </w:rPr>
        <w:t xml:space="preserve"> </w:t>
      </w:r>
      <w:r>
        <w:rPr>
          <w:rFonts w:ascii="Skeena" w:eastAsia="Times New Roman" w:hAnsi="Skeena" w:cs="Times-Roman"/>
          <w:b/>
          <w:bCs/>
          <w:color w:val="000000"/>
          <w:sz w:val="36"/>
          <w:szCs w:val="36"/>
        </w:rPr>
        <w:br/>
      </w:r>
      <w:r w:rsidR="006A5F2E" w:rsidRPr="73CBFA46">
        <w:rPr>
          <w:rFonts w:ascii="Skeena" w:hAnsi="Skeena" w:cs="MeretPro-Normal"/>
          <w:b/>
          <w:bCs/>
          <w:sz w:val="36"/>
          <w:szCs w:val="36"/>
        </w:rPr>
        <w:t>Touchdown mit Klebstoffen</w:t>
      </w:r>
    </w:p>
    <w:p w14:paraId="4DED6270" w14:textId="77777777" w:rsidR="004978EF" w:rsidRPr="004978EF" w:rsidRDefault="004978EF" w:rsidP="004978EF">
      <w:pPr>
        <w:rPr>
          <w:rFonts w:ascii="Skeena" w:eastAsia="Times New Roman" w:hAnsi="Skeena" w:cs="Times-Roman"/>
          <w:color w:val="000000"/>
          <w:szCs w:val="24"/>
        </w:rPr>
      </w:pPr>
    </w:p>
    <w:p w14:paraId="6CF9F2B1" w14:textId="2655C35C" w:rsidR="004978EF" w:rsidRPr="004978EF" w:rsidRDefault="00B211CB" w:rsidP="004978EF">
      <w:pPr>
        <w:rPr>
          <w:rFonts w:ascii="Skeena" w:eastAsia="Times New Roman" w:hAnsi="Skeena" w:cs="Times-Roman"/>
          <w:color w:val="000000"/>
          <w:szCs w:val="24"/>
        </w:rPr>
      </w:pPr>
      <w:r w:rsidRPr="000650BA">
        <w:rPr>
          <w:rFonts w:ascii="Skeena" w:hAnsi="Skeena"/>
          <w:b/>
          <w:szCs w:val="24"/>
        </w:rPr>
        <w:t>American Football ist eine der beliebtesten Sportarten in den USA und erfreut sich auch in Europa immer größerer Beliebtheit. Höhepunkt jeder Saison</w:t>
      </w:r>
      <w:r>
        <w:rPr>
          <w:rFonts w:ascii="Skeena" w:hAnsi="Skeena"/>
          <w:b/>
          <w:szCs w:val="24"/>
        </w:rPr>
        <w:t>:</w:t>
      </w:r>
      <w:r w:rsidRPr="000650BA">
        <w:rPr>
          <w:rFonts w:ascii="Skeena" w:hAnsi="Skeena"/>
          <w:b/>
          <w:szCs w:val="24"/>
        </w:rPr>
        <w:t xml:space="preserve"> der Super Bowl, das Finale der National Football League (NFL), das jedes Jahr Millionen von Zuschauern vor den Fernsehern und in den Stadien fesselt.</w:t>
      </w:r>
      <w:r>
        <w:rPr>
          <w:rFonts w:ascii="Skeena" w:hAnsi="Skeena"/>
          <w:b/>
          <w:szCs w:val="24"/>
        </w:rPr>
        <w:t xml:space="preserve"> Was für die Zuschauenden nicht erkennbar ist: Klebstoffe sind mit von der Partie.</w:t>
      </w:r>
      <w:r>
        <w:rPr>
          <w:rFonts w:ascii="Skeena" w:hAnsi="Skeena"/>
          <w:b/>
          <w:szCs w:val="24"/>
        </w:rPr>
        <w:br/>
      </w:r>
    </w:p>
    <w:p w14:paraId="2174848B" w14:textId="77777777" w:rsidR="00027654" w:rsidRDefault="00027654" w:rsidP="00027654">
      <w:pPr>
        <w:rPr>
          <w:rFonts w:ascii="Skeena" w:hAnsi="Skeena"/>
          <w:bCs/>
          <w:szCs w:val="24"/>
        </w:rPr>
      </w:pPr>
      <w:r w:rsidRPr="00E103A3">
        <w:rPr>
          <w:rFonts w:ascii="Skeena" w:hAnsi="Skeena"/>
          <w:bCs/>
          <w:szCs w:val="24"/>
        </w:rPr>
        <w:t xml:space="preserve">American Football ist ein Spiel, das viel Geschick, Strategie und Kraft erfordert. Die Spieler müssen versuchen, den </w:t>
      </w:r>
      <w:proofErr w:type="spellStart"/>
      <w:r w:rsidRPr="00E103A3">
        <w:rPr>
          <w:rFonts w:ascii="Skeena" w:hAnsi="Skeena"/>
          <w:bCs/>
          <w:szCs w:val="24"/>
        </w:rPr>
        <w:t>ovalförmigen</w:t>
      </w:r>
      <w:proofErr w:type="spellEnd"/>
      <w:r w:rsidRPr="00E103A3">
        <w:rPr>
          <w:rFonts w:ascii="Skeena" w:hAnsi="Skeena"/>
          <w:bCs/>
          <w:szCs w:val="24"/>
        </w:rPr>
        <w:t xml:space="preserve"> Ball in die gegnerische Endzone zu bringen oder ein Field Goal zu erzielen, um </w:t>
      </w:r>
      <w:r>
        <w:rPr>
          <w:rFonts w:ascii="Skeena" w:hAnsi="Skeena"/>
          <w:bCs/>
          <w:szCs w:val="24"/>
        </w:rPr>
        <w:t>zu punkten</w:t>
      </w:r>
      <w:r w:rsidRPr="00E103A3">
        <w:rPr>
          <w:rFonts w:ascii="Skeena" w:hAnsi="Skeena"/>
          <w:bCs/>
          <w:szCs w:val="24"/>
        </w:rPr>
        <w:t>. Dabei kommt es oft zu heftigen Kollisionen zwischen den Spielern, die sich gegenseitig zu stoppen versuchen. Um Verletzungen zu vermeiden, tragen die Spieler eine umfangreiche Schutzausrüstung, die aus verschiedenen Bestandteilen besteht.</w:t>
      </w:r>
    </w:p>
    <w:p w14:paraId="0E0D7CA6" w14:textId="77777777" w:rsidR="00027654" w:rsidRDefault="00027654" w:rsidP="00027654">
      <w:pPr>
        <w:rPr>
          <w:rFonts w:ascii="Skeena" w:hAnsi="Skeena"/>
          <w:bCs/>
          <w:szCs w:val="24"/>
        </w:rPr>
      </w:pPr>
    </w:p>
    <w:p w14:paraId="3673AFF7" w14:textId="11B3D81A" w:rsidR="00027654" w:rsidRDefault="00027654" w:rsidP="00027654">
      <w:pPr>
        <w:rPr>
          <w:rFonts w:ascii="Skeena" w:hAnsi="Skeena"/>
          <w:szCs w:val="24"/>
        </w:rPr>
      </w:pPr>
      <w:r w:rsidRPr="73CBFA46">
        <w:rPr>
          <w:rFonts w:ascii="Skeena" w:hAnsi="Skeena"/>
          <w:szCs w:val="24"/>
        </w:rPr>
        <w:t xml:space="preserve">Der wichtigste Teil der Ausrüstung ist der Helm. Er besteht zum einen aus einer äußeren harten Kunststoffschale aus Polycarbonat, die den Kopf vor direkten Stößen und Aufprallen schützt, und zum anderen aus einer Innenpolsterung beispielsweise aus expandiertem Polypropylen oder thermoplastischem Polyurethan und </w:t>
      </w:r>
      <w:proofErr w:type="spellStart"/>
      <w:r w:rsidRPr="73CBFA46">
        <w:rPr>
          <w:rFonts w:ascii="Skeena" w:hAnsi="Skeena"/>
          <w:szCs w:val="24"/>
        </w:rPr>
        <w:t>Vinylnitrilschaum</w:t>
      </w:r>
      <w:proofErr w:type="spellEnd"/>
      <w:r w:rsidRPr="73CBFA46">
        <w:rPr>
          <w:rFonts w:ascii="Skeena" w:hAnsi="Skeena"/>
          <w:szCs w:val="24"/>
        </w:rPr>
        <w:t>, die als zusätzlicher Stoßdämpfer dient und für Komfort sorgt.</w:t>
      </w:r>
      <w:r w:rsidR="00B978D7">
        <w:rPr>
          <w:rFonts w:ascii="Skeena" w:hAnsi="Skeena"/>
          <w:szCs w:val="24"/>
        </w:rPr>
        <w:t>*</w:t>
      </w:r>
      <w:r w:rsidRPr="73CBFA46">
        <w:rPr>
          <w:rFonts w:ascii="Skeena" w:hAnsi="Skeena"/>
          <w:szCs w:val="24"/>
        </w:rPr>
        <w:t xml:space="preserve"> Ergänzend verfügt der Helm über einen Gesichtsschutz aus Titan oder Carbon, an dem ein Mundschutz befestigt wird. Der Gesichtsschutz ist je nach Position des Spielers unterschiedlich gestaltet, um entweder mehr Sicht oder mehr Schutz zu bieten. Zum Beispiel haben Quarterbacks, die für das Passspiel verantwortlich sind, einen offeneren Gesichtsschutz als </w:t>
      </w:r>
      <w:proofErr w:type="spellStart"/>
      <w:r w:rsidRPr="73CBFA46">
        <w:rPr>
          <w:rFonts w:ascii="Skeena" w:hAnsi="Skeena"/>
          <w:szCs w:val="24"/>
        </w:rPr>
        <w:t>Linemen</w:t>
      </w:r>
      <w:proofErr w:type="spellEnd"/>
      <w:r w:rsidRPr="73CBFA46">
        <w:rPr>
          <w:rFonts w:ascii="Skeena" w:hAnsi="Skeena"/>
          <w:szCs w:val="24"/>
        </w:rPr>
        <w:t xml:space="preserve">, die in direktem </w:t>
      </w:r>
      <w:r w:rsidRPr="73CBFA46">
        <w:rPr>
          <w:rFonts w:ascii="Skeena" w:hAnsi="Skeena"/>
          <w:szCs w:val="24"/>
        </w:rPr>
        <w:lastRenderedPageBreak/>
        <w:t xml:space="preserve">Kontakt mit den Gegnern stehen. Hinweise auf die Qualitäts- und Sicherheitsprüfungen des Helms geben Aufkleber. Diese finden sich in Form von NFL- oder Mannschaftslogos auch zu dekorativen Zwecken auf ihm wieder. </w:t>
      </w:r>
    </w:p>
    <w:p w14:paraId="0F327166" w14:textId="77777777" w:rsidR="00027654" w:rsidRDefault="00027654" w:rsidP="00027654">
      <w:pPr>
        <w:rPr>
          <w:rFonts w:ascii="Skeena" w:hAnsi="Skeena"/>
          <w:bCs/>
          <w:szCs w:val="24"/>
        </w:rPr>
      </w:pPr>
    </w:p>
    <w:p w14:paraId="1D35014A" w14:textId="50627211" w:rsidR="00027654" w:rsidRPr="00261364" w:rsidRDefault="00027654" w:rsidP="00027654">
      <w:pPr>
        <w:rPr>
          <w:rFonts w:ascii="Skeena" w:hAnsi="Skeena"/>
          <w:b/>
          <w:bCs/>
          <w:szCs w:val="24"/>
        </w:rPr>
      </w:pPr>
      <w:r w:rsidRPr="73CBFA46">
        <w:rPr>
          <w:rFonts w:ascii="Skeena" w:hAnsi="Skeena"/>
          <w:szCs w:val="24"/>
        </w:rPr>
        <w:t xml:space="preserve">Ein weiterer sicherheitsrelevanter Teil der Ausrüstung ist das sogenannte </w:t>
      </w:r>
      <w:proofErr w:type="spellStart"/>
      <w:r w:rsidRPr="73CBFA46">
        <w:rPr>
          <w:rFonts w:ascii="Skeena" w:hAnsi="Skeena"/>
          <w:szCs w:val="24"/>
        </w:rPr>
        <w:t>Shoulder</w:t>
      </w:r>
      <w:proofErr w:type="spellEnd"/>
      <w:r w:rsidRPr="73CBFA46">
        <w:rPr>
          <w:rFonts w:ascii="Skeena" w:hAnsi="Skeena"/>
          <w:szCs w:val="24"/>
        </w:rPr>
        <w:t xml:space="preserve"> Pad, das Schultern, Brustkorb und Rücken schützt. Es besteht aus einer leichten und dennoch stabilen Kunststoffschale – beispielsweise aus Polyethylen oder Carbon – und den darunterliegenden Schaumstoffpolstern aus Polyurethan und wird mit Riemen am Körper befestigt. Auch hier gibt es je nach Spielposition verschiedene Modelle, die entweder mehr Beweglichkeit oder zusätzlichen Schutz bieten. Zum Beispiel haben Wide Receiver, die für das Fangen von Pässen zuständig sind, leichtere und schmalere </w:t>
      </w:r>
      <w:proofErr w:type="spellStart"/>
      <w:r w:rsidRPr="73CBFA46">
        <w:rPr>
          <w:rFonts w:ascii="Skeena" w:hAnsi="Skeena"/>
          <w:szCs w:val="24"/>
        </w:rPr>
        <w:t>Shoulder</w:t>
      </w:r>
      <w:proofErr w:type="spellEnd"/>
      <w:r w:rsidRPr="73CBFA46">
        <w:rPr>
          <w:rFonts w:ascii="Skeena" w:hAnsi="Skeena"/>
          <w:szCs w:val="24"/>
        </w:rPr>
        <w:t xml:space="preserve"> Pads als Linebacker, die für das Tackling von Gegnern zuständig sind. </w:t>
      </w:r>
      <w:r>
        <w:br/>
      </w:r>
    </w:p>
    <w:p w14:paraId="157F464F" w14:textId="77777777" w:rsidR="00027654" w:rsidRPr="00261364" w:rsidRDefault="00027654" w:rsidP="00027654">
      <w:pPr>
        <w:rPr>
          <w:rFonts w:ascii="Skeena" w:hAnsi="Skeena"/>
          <w:b/>
          <w:szCs w:val="24"/>
        </w:rPr>
      </w:pPr>
      <w:r w:rsidRPr="00261364">
        <w:rPr>
          <w:rFonts w:ascii="Skeena" w:hAnsi="Skeena"/>
          <w:b/>
          <w:szCs w:val="24"/>
        </w:rPr>
        <w:t>Doppelt hält besser</w:t>
      </w:r>
    </w:p>
    <w:p w14:paraId="4EB8F0AE" w14:textId="77777777" w:rsidR="00027654" w:rsidRDefault="00027654" w:rsidP="00027654">
      <w:pPr>
        <w:rPr>
          <w:rFonts w:ascii="Skeena" w:hAnsi="Skeena"/>
          <w:bCs/>
          <w:szCs w:val="24"/>
        </w:rPr>
      </w:pPr>
      <w:r>
        <w:rPr>
          <w:rFonts w:ascii="Skeena" w:hAnsi="Skeena"/>
          <w:bCs/>
          <w:szCs w:val="24"/>
        </w:rPr>
        <w:t xml:space="preserve">Was natürlich nicht fehlen darf: Das Football-Trikot. Es wird </w:t>
      </w:r>
      <w:r w:rsidRPr="0017538D">
        <w:rPr>
          <w:rFonts w:ascii="Skeena" w:hAnsi="Skeena"/>
          <w:bCs/>
          <w:szCs w:val="24"/>
        </w:rPr>
        <w:t>aus einem elastischen und atmungsaktiven Stoff gefertigt.</w:t>
      </w:r>
      <w:r>
        <w:rPr>
          <w:rFonts w:ascii="Skeena" w:hAnsi="Skeena"/>
          <w:bCs/>
          <w:szCs w:val="24"/>
        </w:rPr>
        <w:t xml:space="preserve"> Damit die Trikots besser an den Schulterpolstern halten, werden diese oftmals mit doppelseitigem Klebeband beklebt. Dadurch wird</w:t>
      </w:r>
      <w:r w:rsidRPr="00C3390B">
        <w:rPr>
          <w:rFonts w:ascii="Skeena" w:hAnsi="Skeena"/>
          <w:bCs/>
          <w:szCs w:val="24"/>
        </w:rPr>
        <w:t xml:space="preserve"> das Stürzen des Spielers erschwer</w:t>
      </w:r>
      <w:r>
        <w:rPr>
          <w:rFonts w:ascii="Skeena" w:hAnsi="Skeena"/>
          <w:bCs/>
          <w:szCs w:val="24"/>
        </w:rPr>
        <w:t>t</w:t>
      </w:r>
      <w:r w:rsidRPr="00C3390B">
        <w:rPr>
          <w:rFonts w:ascii="Skeena" w:hAnsi="Skeena"/>
          <w:bCs/>
          <w:szCs w:val="24"/>
        </w:rPr>
        <w:t xml:space="preserve">, da </w:t>
      </w:r>
      <w:r>
        <w:rPr>
          <w:rFonts w:ascii="Skeena" w:hAnsi="Skeena"/>
          <w:bCs/>
          <w:szCs w:val="24"/>
        </w:rPr>
        <w:t>der</w:t>
      </w:r>
      <w:r w:rsidRPr="00C3390B">
        <w:rPr>
          <w:rFonts w:ascii="Skeena" w:hAnsi="Skeena"/>
          <w:bCs/>
          <w:szCs w:val="24"/>
        </w:rPr>
        <w:t xml:space="preserve"> Gegner den Spieler nicht mehr einfach am Trikot festhalten und zu Fall bringen kann. </w:t>
      </w:r>
      <w:r w:rsidRPr="0017538D">
        <w:rPr>
          <w:rFonts w:ascii="Skeena" w:hAnsi="Skeena"/>
          <w:bCs/>
          <w:szCs w:val="24"/>
        </w:rPr>
        <w:t xml:space="preserve">Die Hose ist aus einem ähnlichen Stoff </w:t>
      </w:r>
      <w:r>
        <w:rPr>
          <w:rFonts w:ascii="Skeena" w:hAnsi="Skeena"/>
          <w:bCs/>
          <w:szCs w:val="24"/>
        </w:rPr>
        <w:t xml:space="preserve">wie die Trikots </w:t>
      </w:r>
      <w:r w:rsidRPr="0017538D">
        <w:rPr>
          <w:rFonts w:ascii="Skeena" w:hAnsi="Skeena"/>
          <w:bCs/>
          <w:szCs w:val="24"/>
        </w:rPr>
        <w:t xml:space="preserve">gefertigt und hat Taschen für Oberschenkel- und </w:t>
      </w:r>
      <w:proofErr w:type="spellStart"/>
      <w:r w:rsidRPr="0017538D">
        <w:rPr>
          <w:rFonts w:ascii="Skeena" w:hAnsi="Skeena"/>
          <w:bCs/>
          <w:szCs w:val="24"/>
        </w:rPr>
        <w:t>Kniepads</w:t>
      </w:r>
      <w:proofErr w:type="spellEnd"/>
      <w:r>
        <w:rPr>
          <w:rFonts w:ascii="Skeena" w:hAnsi="Skeena"/>
          <w:bCs/>
          <w:szCs w:val="24"/>
        </w:rPr>
        <w:t xml:space="preserve"> aus Schaumstoffen</w:t>
      </w:r>
      <w:r w:rsidRPr="0017538D">
        <w:rPr>
          <w:rFonts w:ascii="Skeena" w:hAnsi="Skeena"/>
          <w:bCs/>
          <w:szCs w:val="24"/>
        </w:rPr>
        <w:t xml:space="preserve">, die zusätzlichen Schutz bieten. </w:t>
      </w:r>
    </w:p>
    <w:p w14:paraId="27F634F4" w14:textId="77777777" w:rsidR="00027654" w:rsidRDefault="00027654" w:rsidP="00027654">
      <w:pPr>
        <w:rPr>
          <w:rFonts w:ascii="Skeena" w:hAnsi="Skeena"/>
          <w:bCs/>
          <w:szCs w:val="24"/>
        </w:rPr>
      </w:pPr>
    </w:p>
    <w:p w14:paraId="2B5A4424" w14:textId="77777777" w:rsidR="00027654" w:rsidRDefault="00027654" w:rsidP="00027654">
      <w:pPr>
        <w:rPr>
          <w:rFonts w:ascii="Skeena" w:hAnsi="Skeena"/>
          <w:b/>
          <w:bCs/>
          <w:szCs w:val="24"/>
        </w:rPr>
      </w:pPr>
      <w:r>
        <w:rPr>
          <w:rFonts w:ascii="Skeena" w:hAnsi="Skeena"/>
          <w:b/>
          <w:bCs/>
          <w:szCs w:val="24"/>
        </w:rPr>
        <w:t>Handschuhe: Guter Grip beim Fangen</w:t>
      </w:r>
    </w:p>
    <w:p w14:paraId="40F4E834" w14:textId="77777777" w:rsidR="00027654" w:rsidRDefault="00027654" w:rsidP="00027654">
      <w:pPr>
        <w:rPr>
          <w:rFonts w:ascii="Skeena" w:hAnsi="Skeena"/>
          <w:szCs w:val="24"/>
          <w:lang w:eastAsia="en-US"/>
          <w14:ligatures w14:val="standardContextual"/>
        </w:rPr>
      </w:pPr>
      <w:r>
        <w:rPr>
          <w:rFonts w:ascii="Skeena" w:hAnsi="Skeena"/>
          <w:szCs w:val="24"/>
        </w:rPr>
        <w:t xml:space="preserve">Die Handschuhe beim American Football zeichnen sich durch ihren besonderen Grip aus, also die Fähigkeit den Ball effektiv zu greifen und zu halten. Sie bestehen häufig aus </w:t>
      </w:r>
      <w:r>
        <w:rPr>
          <w:rFonts w:ascii="Skeena" w:hAnsi="Skeena"/>
          <w:szCs w:val="24"/>
        </w:rPr>
        <w:lastRenderedPageBreak/>
        <w:t>dehnbarem, atmungsaktivem Elasthan und einer Handfläche aus Silikonkautschuk**. Letzteres ist dauerhaft klebrig wie ein Haftklebstoff. Wenn der Football den Handschuh berührt, bleibt er leicht kleben und kann so besser gefangen werden.</w:t>
      </w:r>
    </w:p>
    <w:p w14:paraId="0E7CE58A" w14:textId="77777777" w:rsidR="00027654" w:rsidRPr="005D621E" w:rsidRDefault="00027654" w:rsidP="00027654">
      <w:pPr>
        <w:rPr>
          <w:rFonts w:ascii="Skeena" w:hAnsi="Skeena"/>
          <w:b/>
          <w:szCs w:val="24"/>
        </w:rPr>
      </w:pPr>
    </w:p>
    <w:p w14:paraId="687EA005" w14:textId="77777777" w:rsidR="00027654" w:rsidRPr="005D621E" w:rsidRDefault="00027654" w:rsidP="00027654">
      <w:pPr>
        <w:rPr>
          <w:rFonts w:ascii="Skeena" w:hAnsi="Skeena"/>
          <w:b/>
          <w:szCs w:val="24"/>
        </w:rPr>
      </w:pPr>
      <w:r w:rsidRPr="005D621E">
        <w:rPr>
          <w:rFonts w:ascii="Skeena" w:hAnsi="Skeena"/>
          <w:b/>
          <w:szCs w:val="24"/>
        </w:rPr>
        <w:t>Tapes stützen und schützen</w:t>
      </w:r>
    </w:p>
    <w:p w14:paraId="5CCDC531" w14:textId="77777777" w:rsidR="00027654" w:rsidRDefault="00027654" w:rsidP="00027654">
      <w:pPr>
        <w:rPr>
          <w:rFonts w:ascii="Skeena" w:hAnsi="Skeena"/>
          <w:bCs/>
          <w:szCs w:val="24"/>
        </w:rPr>
      </w:pPr>
      <w:r>
        <w:rPr>
          <w:rFonts w:ascii="Skeena" w:hAnsi="Skeena"/>
          <w:bCs/>
          <w:szCs w:val="24"/>
        </w:rPr>
        <w:t xml:space="preserve">Ebenso zu Ausrüstung eines Football-Spielers gehören kinesiologische Tapes. Sie werden verwendet, um verschiedene Teile des Körpers zu stützen und damit auch zu schützen. </w:t>
      </w:r>
      <w:r w:rsidRPr="007872B1">
        <w:rPr>
          <w:rFonts w:ascii="Skeena" w:hAnsi="Skeena"/>
          <w:bCs/>
          <w:szCs w:val="24"/>
        </w:rPr>
        <w:t>Das Tapen kann</w:t>
      </w:r>
      <w:r>
        <w:rPr>
          <w:rFonts w:ascii="Skeena" w:hAnsi="Skeena"/>
          <w:bCs/>
          <w:szCs w:val="24"/>
        </w:rPr>
        <w:t xml:space="preserve"> dabei</w:t>
      </w:r>
      <w:r w:rsidRPr="007872B1">
        <w:rPr>
          <w:rFonts w:ascii="Skeena" w:hAnsi="Skeena"/>
          <w:bCs/>
          <w:szCs w:val="24"/>
        </w:rPr>
        <w:t xml:space="preserve"> helfen, Verletzungen </w:t>
      </w:r>
      <w:r>
        <w:rPr>
          <w:rFonts w:ascii="Skeena" w:hAnsi="Skeena"/>
          <w:bCs/>
          <w:szCs w:val="24"/>
        </w:rPr>
        <w:t>vorzubeugen</w:t>
      </w:r>
      <w:r w:rsidRPr="007872B1">
        <w:rPr>
          <w:rFonts w:ascii="Skeena" w:hAnsi="Skeena"/>
          <w:bCs/>
          <w:szCs w:val="24"/>
        </w:rPr>
        <w:t xml:space="preserve">, indem es zusätzliche Unterstützung für Muskeln und Gelenke bietet, die während des Spiels stark beansprucht werden. Darüber hinaus kann das Tapen auch dazu beitragen, die Heilung von bestehenden Verletzungen zu beschleunigen, indem es die betroffenen Bereiche stabilisiert und die Bewegung einschränkt. </w:t>
      </w:r>
    </w:p>
    <w:p w14:paraId="5D12DFC9" w14:textId="77777777" w:rsidR="00027654" w:rsidRPr="000650BA" w:rsidRDefault="00027654" w:rsidP="00027654">
      <w:pPr>
        <w:rPr>
          <w:rFonts w:ascii="Skeena" w:hAnsi="Skeena"/>
          <w:bCs/>
          <w:szCs w:val="24"/>
        </w:rPr>
      </w:pPr>
    </w:p>
    <w:p w14:paraId="38200CF1" w14:textId="77777777" w:rsidR="00027654" w:rsidRPr="000650BA" w:rsidRDefault="00027654" w:rsidP="00027654">
      <w:pPr>
        <w:rPr>
          <w:rFonts w:ascii="Skeena" w:hAnsi="Skeena"/>
          <w:bCs/>
          <w:szCs w:val="24"/>
        </w:rPr>
      </w:pPr>
      <w:r>
        <w:rPr>
          <w:rFonts w:ascii="Skeena" w:hAnsi="Skeena"/>
          <w:bCs/>
          <w:szCs w:val="24"/>
        </w:rPr>
        <w:t xml:space="preserve">Es zeigt sich: Klebebänder und Klebstoffe </w:t>
      </w:r>
      <w:r w:rsidRPr="000650BA">
        <w:rPr>
          <w:rFonts w:ascii="Skeena" w:hAnsi="Skeena"/>
          <w:bCs/>
          <w:szCs w:val="24"/>
        </w:rPr>
        <w:t xml:space="preserve">sind ein </w:t>
      </w:r>
      <w:r>
        <w:rPr>
          <w:rFonts w:ascii="Skeena" w:hAnsi="Skeena"/>
          <w:bCs/>
          <w:szCs w:val="24"/>
        </w:rPr>
        <w:t>fester</w:t>
      </w:r>
      <w:r w:rsidRPr="000650BA">
        <w:rPr>
          <w:rFonts w:ascii="Skeena" w:hAnsi="Skeena"/>
          <w:bCs/>
          <w:szCs w:val="24"/>
        </w:rPr>
        <w:t xml:space="preserve"> Bestandteil des American Football</w:t>
      </w:r>
      <w:r>
        <w:rPr>
          <w:rFonts w:ascii="Skeena" w:hAnsi="Skeena"/>
          <w:bCs/>
          <w:szCs w:val="24"/>
        </w:rPr>
        <w:t>s und tragen dazu bei, dass die unterschiedlichen Bestandteile der Spieler-Ausrüstung sicher, komfortabel und leistungsfähig sind – bei jedem Pass, jedem Tackle und jedem Touchdown.</w:t>
      </w:r>
    </w:p>
    <w:p w14:paraId="117F3643" w14:textId="653AF276" w:rsidR="008509D8" w:rsidRDefault="008509D8" w:rsidP="004978EF">
      <w:pPr>
        <w:rPr>
          <w:rFonts w:ascii="Skeena" w:hAnsi="Skeena" w:cs="Arial"/>
          <w:szCs w:val="24"/>
        </w:rPr>
      </w:pPr>
    </w:p>
    <w:p w14:paraId="7680B902" w14:textId="77777777" w:rsidR="003B48C2" w:rsidRPr="00527CA0" w:rsidRDefault="003B48C2" w:rsidP="003B48C2">
      <w:pPr>
        <w:rPr>
          <w:rFonts w:ascii="Skeena" w:hAnsi="Skeena"/>
          <w:bCs/>
          <w:sz w:val="20"/>
        </w:rPr>
      </w:pPr>
      <w:r w:rsidRPr="00527CA0">
        <w:rPr>
          <w:rFonts w:ascii="Skeena" w:hAnsi="Skeena"/>
          <w:bCs/>
          <w:sz w:val="20"/>
        </w:rPr>
        <w:t xml:space="preserve">Quellen: </w:t>
      </w:r>
    </w:p>
    <w:p w14:paraId="43467D35" w14:textId="77777777" w:rsidR="003B48C2" w:rsidRPr="00527CA0" w:rsidRDefault="003B48C2" w:rsidP="003B48C2">
      <w:pPr>
        <w:rPr>
          <w:rFonts w:ascii="Skeena" w:hAnsi="Skeena"/>
          <w:sz w:val="20"/>
        </w:rPr>
      </w:pPr>
      <w:r w:rsidRPr="00527CA0">
        <w:rPr>
          <w:rFonts w:ascii="Skeena" w:hAnsi="Skeena"/>
          <w:sz w:val="20"/>
        </w:rPr>
        <w:t>*https://www.headsdontbounce.com/football-helmets/what-are-football-helmets-made-of/#what-are-football-helmets-made-of</w:t>
      </w:r>
    </w:p>
    <w:p w14:paraId="023E4149" w14:textId="2AD0AA8E" w:rsidR="003B48C2" w:rsidRPr="00527CA0" w:rsidRDefault="003B48C2" w:rsidP="003B48C2">
      <w:pPr>
        <w:rPr>
          <w:rFonts w:ascii="Skeena" w:hAnsi="Skeena"/>
          <w:sz w:val="20"/>
        </w:rPr>
      </w:pPr>
      <w:r w:rsidRPr="00527CA0">
        <w:rPr>
          <w:rFonts w:ascii="Skeena" w:hAnsi="Skeena"/>
          <w:sz w:val="20"/>
        </w:rPr>
        <w:t>**https://www.nytimes.com/2019/01/20/sports/super-bowl-nfl-gloves.html</w:t>
      </w:r>
    </w:p>
    <w:p w14:paraId="324C7F72" w14:textId="77777777" w:rsidR="00A8385C" w:rsidRDefault="00A8385C" w:rsidP="004978EF">
      <w:pPr>
        <w:rPr>
          <w:rFonts w:ascii="Skeena" w:hAnsi="Skeena" w:cs="Arial"/>
          <w:szCs w:val="24"/>
        </w:rPr>
      </w:pPr>
    </w:p>
    <w:p w14:paraId="1D7FCD97" w14:textId="77777777" w:rsidR="00A8385C" w:rsidRPr="008901B2" w:rsidRDefault="00A8385C" w:rsidP="004978EF">
      <w:pPr>
        <w:rPr>
          <w:rFonts w:ascii="Skeena" w:hAnsi="Skeena" w:cs="Arial"/>
          <w:szCs w:val="24"/>
        </w:rPr>
      </w:pP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mehr als 18.000 Mitarbeiter*innen.</w:t>
      </w:r>
    </w:p>
    <w:p w14:paraId="0980F773" w14:textId="77777777" w:rsidR="00611D2D" w:rsidRPr="00861826" w:rsidRDefault="00611D2D" w:rsidP="008509D8">
      <w:pPr>
        <w:rPr>
          <w:rFonts w:ascii="Skeena" w:hAnsi="Skeena" w:cs="Arial"/>
          <w:szCs w:val="24"/>
        </w:rPr>
      </w:pPr>
    </w:p>
    <w:p w14:paraId="6321F6D3" w14:textId="097560B4" w:rsidR="00A13119" w:rsidRDefault="008509D8" w:rsidP="00227288">
      <w:pPr>
        <w:rPr>
          <w:rFonts w:ascii="Skeena" w:hAnsi="Skeena" w:cs="Arial"/>
          <w:szCs w:val="24"/>
        </w:rPr>
      </w:pPr>
      <w:r w:rsidRPr="00206D74">
        <w:rPr>
          <w:rFonts w:ascii="Skeena" w:hAnsi="Skeena" w:cs="Arial"/>
          <w:szCs w:val="24"/>
        </w:rPr>
        <w:t xml:space="preserve">Düsseldorf, </w:t>
      </w:r>
      <w:r w:rsidR="003B48C2">
        <w:rPr>
          <w:rFonts w:ascii="Skeena" w:hAnsi="Skeena" w:cs="Arial"/>
          <w:szCs w:val="24"/>
        </w:rPr>
        <w:t>09</w:t>
      </w:r>
      <w:r w:rsidR="002139BF">
        <w:rPr>
          <w:rFonts w:ascii="Skeena" w:hAnsi="Skeena" w:cs="Arial"/>
          <w:szCs w:val="24"/>
        </w:rPr>
        <w:t>.</w:t>
      </w:r>
      <w:r w:rsidR="003B48C2">
        <w:rPr>
          <w:rFonts w:ascii="Skeena" w:hAnsi="Skeena" w:cs="Arial"/>
          <w:szCs w:val="24"/>
        </w:rPr>
        <w:t>02</w:t>
      </w:r>
      <w:r w:rsidR="002139BF">
        <w:rPr>
          <w:rFonts w:ascii="Skeena" w:hAnsi="Skeena" w:cs="Arial"/>
          <w:szCs w:val="24"/>
        </w:rPr>
        <w:t>.202</w:t>
      </w:r>
      <w:r w:rsidR="003B48C2">
        <w:rPr>
          <w:rFonts w:ascii="Skeena" w:hAnsi="Skeena" w:cs="Arial"/>
          <w:szCs w:val="24"/>
        </w:rPr>
        <w:t>4</w:t>
      </w:r>
      <w:r w:rsidR="00611D2D" w:rsidRPr="00861826">
        <w:rPr>
          <w:rFonts w:ascii="Skeena" w:hAnsi="Skeena" w:cs="Arial"/>
          <w:szCs w:val="24"/>
        </w:rPr>
        <w:br/>
      </w:r>
    </w:p>
    <w:p w14:paraId="210514DA" w14:textId="7B74B8D9"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3B48C2">
        <w:rPr>
          <w:rFonts w:ascii="Skeena" w:hAnsi="Skeena" w:cs="Arial"/>
          <w:b/>
          <w:bCs/>
          <w:szCs w:val="24"/>
        </w:rPr>
        <w:t>American_Football_01</w:t>
      </w:r>
      <w:r w:rsidRPr="008901B2">
        <w:rPr>
          <w:rFonts w:ascii="Skeena" w:hAnsi="Skeena" w:cs="Arial"/>
          <w:b/>
          <w:bCs/>
          <w:szCs w:val="24"/>
        </w:rPr>
        <w:t>.jpg</w:t>
      </w:r>
    </w:p>
    <w:p w14:paraId="1E40EAAF" w14:textId="77777777" w:rsidR="00AF20D8" w:rsidRPr="00826922" w:rsidRDefault="00AF20D8" w:rsidP="00AF20D8">
      <w:pPr>
        <w:suppressAutoHyphens/>
        <w:rPr>
          <w:rFonts w:ascii="Skeena" w:hAnsi="Skeena"/>
          <w:szCs w:val="24"/>
        </w:rPr>
      </w:pPr>
      <w:r>
        <w:rPr>
          <w:rFonts w:ascii="Skeena" w:hAnsi="Skeena"/>
          <w:szCs w:val="24"/>
        </w:rPr>
        <w:t>American Football: Ein Mannschaftssport mit vollem Körpereinsatz.</w:t>
      </w:r>
    </w:p>
    <w:p w14:paraId="2F2AE963" w14:textId="2311423C" w:rsidR="003B48C2" w:rsidRPr="008901B2" w:rsidRDefault="008901B2" w:rsidP="00AF20D8">
      <w:pPr>
        <w:rPr>
          <w:rFonts w:ascii="Skeena" w:hAnsi="Skeena" w:cs="Arial"/>
          <w:b/>
          <w:bCs/>
          <w:szCs w:val="24"/>
        </w:rPr>
      </w:pPr>
      <w:r w:rsidRPr="008901B2">
        <w:rPr>
          <w:rFonts w:ascii="Skeena" w:hAnsi="Skeena" w:cs="Arial"/>
          <w:szCs w:val="24"/>
        </w:rPr>
        <w:t>Foto: ©</w:t>
      </w:r>
      <w:r w:rsidR="00AA372F" w:rsidRPr="00AA372F">
        <w:rPr>
          <w:rFonts w:ascii="Skeena" w:hAnsi="Skeena" w:cs="Arial"/>
          <w:szCs w:val="24"/>
        </w:rPr>
        <w:t xml:space="preserve"> </w:t>
      </w:r>
      <w:r w:rsidR="00AF20D8">
        <w:rPr>
          <w:rFonts w:ascii="Skeena" w:hAnsi="Skeena"/>
          <w:szCs w:val="24"/>
        </w:rPr>
        <w:t xml:space="preserve">Keith Johnston auf </w:t>
      </w:r>
      <w:proofErr w:type="spellStart"/>
      <w:r w:rsidR="00AF20D8">
        <w:rPr>
          <w:rFonts w:ascii="Skeena" w:hAnsi="Skeena"/>
          <w:szCs w:val="24"/>
        </w:rPr>
        <w:t>Pixabay</w:t>
      </w:r>
      <w:proofErr w:type="spellEnd"/>
      <w:r w:rsidR="003B48C2">
        <w:rPr>
          <w:rFonts w:ascii="Skeena" w:hAnsi="Skeena" w:cs="Arial"/>
          <w:szCs w:val="24"/>
        </w:rPr>
        <w:br/>
      </w:r>
      <w:r w:rsidR="003B48C2">
        <w:rPr>
          <w:rFonts w:ascii="Skeena" w:hAnsi="Skeena" w:cs="Arial"/>
          <w:szCs w:val="24"/>
        </w:rPr>
        <w:br/>
      </w:r>
      <w:r w:rsidR="003B48C2" w:rsidRPr="008901B2">
        <w:rPr>
          <w:rFonts w:ascii="Skeena" w:hAnsi="Skeena" w:cs="Arial"/>
          <w:b/>
          <w:bCs/>
          <w:szCs w:val="24"/>
        </w:rPr>
        <w:t>Bildzeile: IVK_PI_</w:t>
      </w:r>
      <w:r w:rsidR="003B48C2">
        <w:rPr>
          <w:rFonts w:ascii="Skeena" w:hAnsi="Skeena" w:cs="Arial"/>
          <w:b/>
          <w:bCs/>
          <w:szCs w:val="24"/>
        </w:rPr>
        <w:t>American_Football_02</w:t>
      </w:r>
      <w:r w:rsidR="003B48C2" w:rsidRPr="008901B2">
        <w:rPr>
          <w:rFonts w:ascii="Skeena" w:hAnsi="Skeena" w:cs="Arial"/>
          <w:b/>
          <w:bCs/>
          <w:szCs w:val="24"/>
        </w:rPr>
        <w:t>.jpg</w:t>
      </w:r>
    </w:p>
    <w:p w14:paraId="799B0F75" w14:textId="77777777" w:rsidR="00447D8B" w:rsidRPr="00826922" w:rsidRDefault="00447D8B" w:rsidP="00447D8B">
      <w:pPr>
        <w:suppressAutoHyphens/>
        <w:rPr>
          <w:rFonts w:ascii="Skeena" w:hAnsi="Skeena"/>
          <w:szCs w:val="24"/>
        </w:rPr>
      </w:pPr>
      <w:r>
        <w:rPr>
          <w:rFonts w:ascii="Skeena" w:hAnsi="Skeena"/>
          <w:szCs w:val="24"/>
        </w:rPr>
        <w:t>Die Ausrüstung schützt die Spieler vor den Angriffen ihrer Spielgegner.</w:t>
      </w:r>
    </w:p>
    <w:p w14:paraId="71FE781F" w14:textId="41AAEC94" w:rsidR="003B48C2" w:rsidRPr="008901B2" w:rsidRDefault="00AF20D8" w:rsidP="003B48C2">
      <w:pPr>
        <w:rPr>
          <w:rFonts w:ascii="Skeena" w:hAnsi="Skeena" w:cs="Arial"/>
          <w:b/>
          <w:bCs/>
          <w:szCs w:val="24"/>
        </w:rPr>
      </w:pPr>
      <w:r w:rsidRPr="008901B2">
        <w:rPr>
          <w:rFonts w:ascii="Skeena" w:hAnsi="Skeena" w:cs="Arial"/>
          <w:szCs w:val="24"/>
        </w:rPr>
        <w:t>Foto: ©</w:t>
      </w:r>
      <w:r w:rsidRPr="00AA372F">
        <w:rPr>
          <w:rFonts w:ascii="Skeena" w:hAnsi="Skeena" w:cs="Arial"/>
          <w:szCs w:val="24"/>
        </w:rPr>
        <w:t xml:space="preserve"> </w:t>
      </w:r>
      <w:r>
        <w:rPr>
          <w:rFonts w:ascii="Skeena" w:hAnsi="Skeena"/>
          <w:szCs w:val="24"/>
        </w:rPr>
        <w:t xml:space="preserve">Keith Johnston auf </w:t>
      </w:r>
      <w:proofErr w:type="spellStart"/>
      <w:r>
        <w:rPr>
          <w:rFonts w:ascii="Skeena" w:hAnsi="Skeena"/>
          <w:szCs w:val="24"/>
        </w:rPr>
        <w:t>Pixabay</w:t>
      </w:r>
      <w:proofErr w:type="spellEnd"/>
      <w:r>
        <w:rPr>
          <w:rFonts w:ascii="Skeena" w:hAnsi="Skeena"/>
          <w:szCs w:val="24"/>
        </w:rPr>
        <w:br/>
      </w:r>
      <w:r w:rsidR="003B48C2">
        <w:rPr>
          <w:rFonts w:ascii="Skeena" w:hAnsi="Skeena" w:cs="Arial"/>
          <w:szCs w:val="24"/>
        </w:rPr>
        <w:br/>
      </w:r>
      <w:r w:rsidR="003B48C2" w:rsidRPr="008901B2">
        <w:rPr>
          <w:rFonts w:ascii="Skeena" w:hAnsi="Skeena" w:cs="Arial"/>
          <w:b/>
          <w:bCs/>
          <w:szCs w:val="24"/>
        </w:rPr>
        <w:t>Bildzeile: IVK_PI_</w:t>
      </w:r>
      <w:r w:rsidR="003B48C2">
        <w:rPr>
          <w:rFonts w:ascii="Skeena" w:hAnsi="Skeena" w:cs="Arial"/>
          <w:b/>
          <w:bCs/>
          <w:szCs w:val="24"/>
        </w:rPr>
        <w:t>American_Football_03</w:t>
      </w:r>
      <w:r w:rsidR="003B48C2" w:rsidRPr="008901B2">
        <w:rPr>
          <w:rFonts w:ascii="Skeena" w:hAnsi="Skeena" w:cs="Arial"/>
          <w:b/>
          <w:bCs/>
          <w:szCs w:val="24"/>
        </w:rPr>
        <w:t>.jpg</w:t>
      </w:r>
    </w:p>
    <w:p w14:paraId="4FD31C42" w14:textId="77777777" w:rsidR="00A1372E" w:rsidRPr="00826922" w:rsidRDefault="00A1372E" w:rsidP="00A1372E">
      <w:pPr>
        <w:suppressAutoHyphens/>
        <w:rPr>
          <w:rFonts w:ascii="Skeena" w:hAnsi="Skeena"/>
          <w:szCs w:val="24"/>
        </w:rPr>
      </w:pPr>
      <w:r w:rsidRPr="73CBFA46">
        <w:rPr>
          <w:rFonts w:ascii="Skeena" w:hAnsi="Skeena"/>
          <w:szCs w:val="24"/>
        </w:rPr>
        <w:t>Der wichtigste Teil der Ausrüstung: der Helm.</w:t>
      </w:r>
    </w:p>
    <w:p w14:paraId="5A3D6899" w14:textId="38C1CFC4" w:rsidR="003D73BE" w:rsidRDefault="00AF20D8" w:rsidP="00AA372F">
      <w:pPr>
        <w:rPr>
          <w:rFonts w:ascii="Skeena" w:hAnsi="Skeena" w:cs="Arial"/>
          <w:szCs w:val="24"/>
        </w:rPr>
      </w:pPr>
      <w:r w:rsidRPr="008901B2">
        <w:rPr>
          <w:rFonts w:ascii="Skeena" w:hAnsi="Skeena" w:cs="Arial"/>
          <w:szCs w:val="24"/>
        </w:rPr>
        <w:t>Foto: ©</w:t>
      </w:r>
      <w:r w:rsidRPr="00AA372F">
        <w:rPr>
          <w:rFonts w:ascii="Skeena" w:hAnsi="Skeena" w:cs="Arial"/>
          <w:szCs w:val="24"/>
        </w:rPr>
        <w:t xml:space="preserve"> </w:t>
      </w:r>
      <w:r>
        <w:rPr>
          <w:rFonts w:ascii="Skeena" w:hAnsi="Skeena"/>
          <w:szCs w:val="24"/>
        </w:rPr>
        <w:t xml:space="preserve">Keith Johnston auf </w:t>
      </w:r>
      <w:proofErr w:type="spellStart"/>
      <w:r>
        <w:rPr>
          <w:rFonts w:ascii="Skeena" w:hAnsi="Skeena"/>
          <w:szCs w:val="24"/>
        </w:rPr>
        <w:t>Pixabay</w:t>
      </w:r>
      <w:proofErr w:type="spellEnd"/>
      <w:r>
        <w:rPr>
          <w:rFonts w:ascii="Skeena" w:hAnsi="Skeena"/>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lastRenderedPageBreak/>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9A72D2"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B353D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01EF" w14:textId="77777777" w:rsidR="00B353D4" w:rsidRPr="005C5524" w:rsidRDefault="00B353D4">
      <w:pPr>
        <w:rPr>
          <w:rFonts w:ascii="Arial" w:hAnsi="Arial"/>
        </w:rPr>
      </w:pPr>
      <w:r>
        <w:separator/>
      </w:r>
    </w:p>
  </w:endnote>
  <w:endnote w:type="continuationSeparator" w:id="0">
    <w:p w14:paraId="23E47502" w14:textId="77777777" w:rsidR="00B353D4" w:rsidRPr="005C5524" w:rsidRDefault="00B353D4">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8F91" w14:textId="77777777" w:rsidR="00B353D4" w:rsidRPr="005C5524" w:rsidRDefault="00B353D4">
      <w:pPr>
        <w:rPr>
          <w:rFonts w:ascii="Arial" w:hAnsi="Arial"/>
        </w:rPr>
      </w:pPr>
      <w:r>
        <w:separator/>
      </w:r>
    </w:p>
  </w:footnote>
  <w:footnote w:type="continuationSeparator" w:id="0">
    <w:p w14:paraId="7FCEE2C1" w14:textId="77777777" w:rsidR="00B353D4" w:rsidRPr="005C5524" w:rsidRDefault="00B353D4">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27654"/>
    <w:rsid w:val="00034C1A"/>
    <w:rsid w:val="00067F08"/>
    <w:rsid w:val="00071BFC"/>
    <w:rsid w:val="000859AD"/>
    <w:rsid w:val="000C0256"/>
    <w:rsid w:val="001026AA"/>
    <w:rsid w:val="0012539F"/>
    <w:rsid w:val="001D5B2B"/>
    <w:rsid w:val="001D69F6"/>
    <w:rsid w:val="00206D74"/>
    <w:rsid w:val="002139BF"/>
    <w:rsid w:val="00216988"/>
    <w:rsid w:val="00221A55"/>
    <w:rsid w:val="00227288"/>
    <w:rsid w:val="00313938"/>
    <w:rsid w:val="00315993"/>
    <w:rsid w:val="00320A70"/>
    <w:rsid w:val="00321FE9"/>
    <w:rsid w:val="00365519"/>
    <w:rsid w:val="003B48C2"/>
    <w:rsid w:val="003D1094"/>
    <w:rsid w:val="003D73BE"/>
    <w:rsid w:val="003F25CF"/>
    <w:rsid w:val="00425E7B"/>
    <w:rsid w:val="00447D8B"/>
    <w:rsid w:val="004512C7"/>
    <w:rsid w:val="004978EF"/>
    <w:rsid w:val="004A7020"/>
    <w:rsid w:val="0052074C"/>
    <w:rsid w:val="00581273"/>
    <w:rsid w:val="005C5241"/>
    <w:rsid w:val="00611D2D"/>
    <w:rsid w:val="006231DD"/>
    <w:rsid w:val="00633FB7"/>
    <w:rsid w:val="006404CC"/>
    <w:rsid w:val="006404E5"/>
    <w:rsid w:val="006A5F2E"/>
    <w:rsid w:val="006B254D"/>
    <w:rsid w:val="006E4199"/>
    <w:rsid w:val="006E5BF0"/>
    <w:rsid w:val="0072059E"/>
    <w:rsid w:val="007451D8"/>
    <w:rsid w:val="007570F4"/>
    <w:rsid w:val="00797AB7"/>
    <w:rsid w:val="007C728D"/>
    <w:rsid w:val="007D5A68"/>
    <w:rsid w:val="007D744C"/>
    <w:rsid w:val="007E46BC"/>
    <w:rsid w:val="008509D8"/>
    <w:rsid w:val="00861826"/>
    <w:rsid w:val="008661D4"/>
    <w:rsid w:val="008901B2"/>
    <w:rsid w:val="008B2D01"/>
    <w:rsid w:val="00952A6B"/>
    <w:rsid w:val="00963803"/>
    <w:rsid w:val="009A72D2"/>
    <w:rsid w:val="009B1CE2"/>
    <w:rsid w:val="009C71F9"/>
    <w:rsid w:val="00A13119"/>
    <w:rsid w:val="00A1372E"/>
    <w:rsid w:val="00A55702"/>
    <w:rsid w:val="00A55910"/>
    <w:rsid w:val="00A73C94"/>
    <w:rsid w:val="00A8385C"/>
    <w:rsid w:val="00AA372F"/>
    <w:rsid w:val="00AD4125"/>
    <w:rsid w:val="00AF20D8"/>
    <w:rsid w:val="00B211CB"/>
    <w:rsid w:val="00B353D4"/>
    <w:rsid w:val="00B978D7"/>
    <w:rsid w:val="00BE4DED"/>
    <w:rsid w:val="00BF0D81"/>
    <w:rsid w:val="00C0447D"/>
    <w:rsid w:val="00C14207"/>
    <w:rsid w:val="00C42341"/>
    <w:rsid w:val="00C458A4"/>
    <w:rsid w:val="00C46C0B"/>
    <w:rsid w:val="00C64F58"/>
    <w:rsid w:val="00C7241D"/>
    <w:rsid w:val="00C748C6"/>
    <w:rsid w:val="00C87FD4"/>
    <w:rsid w:val="00CE4DA3"/>
    <w:rsid w:val="00CF1BED"/>
    <w:rsid w:val="00CF512F"/>
    <w:rsid w:val="00D0561E"/>
    <w:rsid w:val="00D65CEA"/>
    <w:rsid w:val="00E118B6"/>
    <w:rsid w:val="00E6437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2024-02-09T07:51:00Z</dcterms:created>
  <dcterms:modified xsi:type="dcterms:W3CDTF">2024-02-09T11:12:00Z</dcterms:modified>
</cp:coreProperties>
</file>