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6270" w14:textId="290A876B" w:rsidR="004978EF" w:rsidRPr="004A688F" w:rsidRDefault="00062E08" w:rsidP="004A688F">
      <w:pPr>
        <w:rPr>
          <w:rFonts w:ascii="Skeena" w:eastAsia="Times New Roman" w:hAnsi="Skeena" w:cs="Times-Roman"/>
          <w:b/>
          <w:bCs/>
          <w:color w:val="000000"/>
          <w:sz w:val="36"/>
          <w:szCs w:val="36"/>
        </w:rPr>
      </w:pPr>
      <w:r w:rsidRPr="00062E08">
        <w:rPr>
          <w:rFonts w:ascii="Skeena" w:eastAsia="Times New Roman" w:hAnsi="Skeena" w:cs="Times-Roman"/>
          <w:color w:val="000000"/>
          <w:szCs w:val="24"/>
        </w:rPr>
        <w:t>3D-Druck</w:t>
      </w:r>
      <w:r w:rsidR="004A688F">
        <w:rPr>
          <w:rFonts w:ascii="Skeena" w:eastAsia="Times New Roman" w:hAnsi="Skeena" w:cs="Times-Roman"/>
          <w:color w:val="000000"/>
          <w:szCs w:val="24"/>
        </w:rPr>
        <w:t xml:space="preserve"> </w:t>
      </w:r>
      <w:r w:rsidR="00BB7BB9">
        <w:rPr>
          <w:rFonts w:ascii="Skeena" w:eastAsia="Times New Roman" w:hAnsi="Skeena" w:cs="Times-Roman"/>
          <w:color w:val="000000"/>
          <w:szCs w:val="24"/>
        </w:rPr>
        <w:br/>
      </w:r>
      <w:r w:rsidR="00394DEC" w:rsidRPr="00394DEC">
        <w:rPr>
          <w:rFonts w:ascii="Skeena" w:eastAsia="Times New Roman" w:hAnsi="Skeena" w:cs="Times-Roman"/>
          <w:b/>
          <w:bCs/>
          <w:color w:val="000000"/>
          <w:sz w:val="36"/>
          <w:szCs w:val="36"/>
        </w:rPr>
        <w:t>Gedruckte Bauteile, geklebte Lösungen</w:t>
      </w:r>
    </w:p>
    <w:p w14:paraId="3D3EAEC5" w14:textId="369BF6D8" w:rsidR="004877E3" w:rsidRPr="004877E3" w:rsidRDefault="00D50499" w:rsidP="004877E3">
      <w:pPr>
        <w:rPr>
          <w:rFonts w:ascii="Skeena" w:eastAsia="Times New Roman" w:hAnsi="Skeena" w:cs="Times-Roman"/>
          <w:b/>
          <w:bCs/>
          <w:color w:val="000000"/>
          <w:szCs w:val="24"/>
        </w:rPr>
      </w:pPr>
      <w:r>
        <w:rPr>
          <w:rFonts w:ascii="Skeena" w:eastAsia="Times New Roman" w:hAnsi="Skeena" w:cs="Times-Roman"/>
          <w:b/>
          <w:bCs/>
          <w:color w:val="000000"/>
          <w:szCs w:val="24"/>
        </w:rPr>
        <w:br/>
      </w:r>
      <w:r w:rsidR="00062E08" w:rsidRPr="00062E08">
        <w:rPr>
          <w:rFonts w:ascii="Skeena" w:eastAsia="Times New Roman" w:hAnsi="Skeena" w:cs="Times-Roman"/>
          <w:b/>
          <w:bCs/>
          <w:color w:val="000000"/>
          <w:szCs w:val="24"/>
        </w:rPr>
        <w:t>3D-Drucker stehen längst nicht mehr nur in Entwicklungsabteilungen oder Versuchslaboren von innovativen Großunternehmen. Sie summen bei</w:t>
      </w:r>
      <w:r>
        <w:rPr>
          <w:rFonts w:ascii="Skeena" w:eastAsia="Times New Roman" w:hAnsi="Skeena" w:cs="Times-Roman"/>
          <w:b/>
          <w:bCs/>
          <w:color w:val="000000"/>
          <w:szCs w:val="24"/>
        </w:rPr>
        <w:t xml:space="preserve"> </w:t>
      </w:r>
      <w:r w:rsidR="00062E08" w:rsidRPr="00062E08">
        <w:rPr>
          <w:rFonts w:ascii="Skeena" w:eastAsia="Times New Roman" w:hAnsi="Skeena" w:cs="Times-Roman"/>
          <w:b/>
          <w:bCs/>
          <w:color w:val="000000"/>
          <w:szCs w:val="24"/>
        </w:rPr>
        <w:t>Dienstleistern, in Hobbykellern und in kleinen Werkstätten. Gedruckt werden Ersatzteile für Haushaltsgeräte, Halterungen fürs Fahrrad, individuelle Spielfiguren oder kreative Wohnaccessoires. Und hier wird mehr geklebt als man auf den ersten Blick denkt.</w:t>
      </w:r>
      <w:r w:rsidR="00BB7BB9">
        <w:rPr>
          <w:rFonts w:ascii="Skeena" w:eastAsia="Times New Roman" w:hAnsi="Skeena" w:cs="Times-Roman"/>
          <w:b/>
          <w:bCs/>
          <w:color w:val="000000"/>
          <w:szCs w:val="24"/>
        </w:rPr>
        <w:br/>
      </w:r>
    </w:p>
    <w:p w14:paraId="28C38B5E" w14:textId="77777777" w:rsidR="004877E3" w:rsidRPr="004877E3" w:rsidRDefault="004877E3" w:rsidP="004877E3">
      <w:pPr>
        <w:rPr>
          <w:rFonts w:ascii="Skeena" w:eastAsia="Times New Roman" w:hAnsi="Skeena" w:cs="Times-Roman"/>
          <w:color w:val="000000"/>
          <w:szCs w:val="24"/>
        </w:rPr>
      </w:pPr>
      <w:r w:rsidRPr="004877E3">
        <w:rPr>
          <w:rFonts w:ascii="Skeena" w:eastAsia="Times New Roman" w:hAnsi="Skeena" w:cs="Times-Roman"/>
          <w:color w:val="000000"/>
          <w:szCs w:val="24"/>
        </w:rPr>
        <w:t>Der Einsatzbereich des 3D-Druckes im oder für den privaten Bereich ist inzwischen vielfältig. 3D-gedruckte Figuren sind beliebte Erinnerungstücke – sei es ein Brautpaar als Schlüsselanhänger oder das Lieblingstier als Kühlschrankmagnet. Die Bestellung geht ganz einfach: Dienstleister im Internet auswählen, Bild hochladen, Konfiguration auswählen und kurze Zeit später hat man das personalisierte Produkt im Briefkasten.</w:t>
      </w:r>
    </w:p>
    <w:p w14:paraId="70C659C8" w14:textId="77777777" w:rsidR="004877E3" w:rsidRPr="004877E3" w:rsidRDefault="004877E3" w:rsidP="004877E3">
      <w:pPr>
        <w:rPr>
          <w:rFonts w:ascii="Skeena" w:eastAsia="Times New Roman" w:hAnsi="Skeena" w:cs="Times-Roman"/>
          <w:color w:val="000000"/>
          <w:szCs w:val="24"/>
        </w:rPr>
      </w:pPr>
      <w:r w:rsidRPr="004877E3">
        <w:rPr>
          <w:rFonts w:ascii="Skeena" w:eastAsia="Times New Roman" w:hAnsi="Skeena" w:cs="Times-Roman"/>
          <w:color w:val="000000"/>
          <w:szCs w:val="24"/>
        </w:rPr>
        <w:t>Hat man einen eigenen 3D-Drucker scheint es ähnlich einfach: Datei laden, starten, fertig ist das Druckteil. Wer sich aber intensiver mit dem Thema beschäftigt, merkt schnell: Der Weg vom digitalen Modell zum dauerhaft funktionierenden Alltagsgegenstand ist – je nach Ausführung – komplexer. Denn was beispielsweise bei einem Hundekopf mit Magnet – verbindungstechnisch betrachtet – noch einfach ist, sieht bei einem Fahrradhalterung aus mehreren Teilen schon anders aus.</w:t>
      </w:r>
    </w:p>
    <w:p w14:paraId="046F362F" w14:textId="77777777" w:rsidR="004877E3" w:rsidRPr="004877E3" w:rsidRDefault="004877E3" w:rsidP="004877E3">
      <w:pPr>
        <w:rPr>
          <w:rFonts w:ascii="Skeena" w:eastAsia="Times New Roman" w:hAnsi="Skeena" w:cs="Times-Roman"/>
          <w:color w:val="000000"/>
          <w:szCs w:val="24"/>
        </w:rPr>
      </w:pPr>
    </w:p>
    <w:p w14:paraId="397E6B89" w14:textId="77777777" w:rsidR="004877E3" w:rsidRPr="00785A7A" w:rsidRDefault="004877E3" w:rsidP="004877E3">
      <w:pPr>
        <w:rPr>
          <w:rFonts w:ascii="Skeena" w:eastAsia="Times New Roman" w:hAnsi="Skeena" w:cs="Times-Roman"/>
          <w:b/>
          <w:bCs/>
          <w:color w:val="000000"/>
          <w:szCs w:val="24"/>
        </w:rPr>
      </w:pPr>
      <w:r w:rsidRPr="00785A7A">
        <w:rPr>
          <w:rFonts w:ascii="Skeena" w:eastAsia="Times New Roman" w:hAnsi="Skeena" w:cs="Times-Roman"/>
          <w:b/>
          <w:bCs/>
          <w:color w:val="000000"/>
          <w:szCs w:val="24"/>
        </w:rPr>
        <w:t>Verbindung auf Zeit</w:t>
      </w:r>
    </w:p>
    <w:p w14:paraId="41F04508" w14:textId="1B3AFE70" w:rsidR="004877E3" w:rsidRPr="004877E3" w:rsidRDefault="00785A7A" w:rsidP="004877E3">
      <w:pPr>
        <w:rPr>
          <w:rFonts w:ascii="Skeena" w:eastAsia="Times New Roman" w:hAnsi="Skeena" w:cs="Times-Roman"/>
          <w:color w:val="000000"/>
          <w:szCs w:val="24"/>
        </w:rPr>
      </w:pPr>
      <w:r w:rsidRPr="00785A7A">
        <w:rPr>
          <w:rFonts w:ascii="Skeena" w:eastAsia="Times New Roman" w:hAnsi="Skeena" w:cs="Times-Roman"/>
          <w:color w:val="000000"/>
          <w:szCs w:val="24"/>
        </w:rPr>
        <w:t xml:space="preserve">Die Handyhalterung fürs Fahrrad zeigt exemplarisch, wie wichtig Verbindungen bereits im Druckprozess sind. Jeder Druck beginnt mit der ersten Schicht – sie entscheidet über Erfolg </w:t>
      </w:r>
      <w:r w:rsidRPr="00785A7A">
        <w:rPr>
          <w:rFonts w:ascii="Skeena" w:eastAsia="Times New Roman" w:hAnsi="Skeena" w:cs="Times-Roman"/>
          <w:color w:val="000000"/>
          <w:szCs w:val="24"/>
        </w:rPr>
        <w:lastRenderedPageBreak/>
        <w:t>oder Misserfolg. Löst sie sich vom Druckbett, verzieht sich das Bauteil oder der Druck scheitert vollständig. Gerade bei Kunststoffen wie ABS (Acrylnitril-Butadien-Styrol, ein synthetisches Polymer) oder Nylon, aber auch bei größeren PLA-Teilen (Polymilchsäure, ein biobasiertes Polymer), können Temperaturunterschiede zu Verformungen führen. Klebestifte oder Haftbeschichtungen sorgen hier für eine temporäre Verbindung zwischen Druckbett und Bauteil. Sie stabilisieren den Prozess und müssen sich nach dem Druck dennoch wieder lösen lassen. Klebstoffe übernehmen damit eine doppelte Funktion</w:t>
      </w:r>
      <w:r>
        <w:rPr>
          <w:rFonts w:ascii="Skeena" w:eastAsia="Times New Roman" w:hAnsi="Skeena" w:cs="Times-Roman"/>
          <w:color w:val="000000"/>
          <w:szCs w:val="24"/>
        </w:rPr>
        <w:t xml:space="preserve"> </w:t>
      </w:r>
      <w:r w:rsidR="004877E3" w:rsidRPr="004877E3">
        <w:rPr>
          <w:rFonts w:ascii="Skeena" w:eastAsia="Times New Roman" w:hAnsi="Skeena" w:cs="Times-Roman"/>
          <w:color w:val="000000"/>
          <w:szCs w:val="24"/>
        </w:rPr>
        <w:t xml:space="preserve">– sie stabilisieren den Prozess und ermöglichen dennoch Flexibilität. </w:t>
      </w:r>
    </w:p>
    <w:p w14:paraId="39950AB7" w14:textId="77777777" w:rsidR="004877E3" w:rsidRPr="004877E3" w:rsidRDefault="004877E3" w:rsidP="004877E3">
      <w:pPr>
        <w:rPr>
          <w:rFonts w:ascii="Skeena" w:eastAsia="Times New Roman" w:hAnsi="Skeena" w:cs="Times-Roman"/>
          <w:color w:val="000000"/>
          <w:szCs w:val="24"/>
        </w:rPr>
      </w:pPr>
    </w:p>
    <w:p w14:paraId="25C8DAE9" w14:textId="77777777" w:rsidR="004877E3" w:rsidRPr="00785A7A" w:rsidRDefault="004877E3" w:rsidP="004877E3">
      <w:pPr>
        <w:rPr>
          <w:rFonts w:ascii="Skeena" w:eastAsia="Times New Roman" w:hAnsi="Skeena" w:cs="Times-Roman"/>
          <w:b/>
          <w:bCs/>
          <w:color w:val="000000"/>
          <w:szCs w:val="24"/>
        </w:rPr>
      </w:pPr>
      <w:r w:rsidRPr="00785A7A">
        <w:rPr>
          <w:rFonts w:ascii="Skeena" w:eastAsia="Times New Roman" w:hAnsi="Skeena" w:cs="Times-Roman"/>
          <w:b/>
          <w:bCs/>
          <w:color w:val="000000"/>
          <w:szCs w:val="24"/>
        </w:rPr>
        <w:t xml:space="preserve">Unterschiedlichste Bauteile verbinden </w:t>
      </w:r>
    </w:p>
    <w:p w14:paraId="2582DA9D" w14:textId="77777777" w:rsidR="004877E3" w:rsidRPr="004877E3" w:rsidRDefault="004877E3" w:rsidP="004877E3">
      <w:pPr>
        <w:rPr>
          <w:rFonts w:ascii="Skeena" w:eastAsia="Times New Roman" w:hAnsi="Skeena" w:cs="Times-Roman"/>
          <w:color w:val="000000"/>
          <w:szCs w:val="24"/>
        </w:rPr>
      </w:pPr>
      <w:r w:rsidRPr="004877E3">
        <w:rPr>
          <w:rFonts w:ascii="Skeena" w:eastAsia="Times New Roman" w:hAnsi="Skeena" w:cs="Times-Roman"/>
          <w:color w:val="000000"/>
          <w:szCs w:val="24"/>
        </w:rPr>
        <w:t xml:space="preserve">Die meisten privaten Drucker haben begrenzte Bauraumgrößen. Größere Objekte entstehen daher oft in mehreren Segmenten, die später verbunden werden müssen. Aber auch funktionale kleinere Bauteile wie eine Handyhalterung bestehen aus mehreren Kunststoffbauteilen. Erst nach dem Druck werden die Teile zusammengefügt. </w:t>
      </w:r>
    </w:p>
    <w:p w14:paraId="0DD3C0E9" w14:textId="51F2561A" w:rsidR="004877E3" w:rsidRPr="004877E3" w:rsidRDefault="004877E3" w:rsidP="004877E3">
      <w:pPr>
        <w:rPr>
          <w:rFonts w:ascii="Skeena" w:eastAsia="Times New Roman" w:hAnsi="Skeena" w:cs="Times-Roman"/>
          <w:color w:val="000000"/>
          <w:szCs w:val="24"/>
        </w:rPr>
      </w:pPr>
      <w:r w:rsidRPr="004877E3">
        <w:rPr>
          <w:rFonts w:ascii="Skeena" w:eastAsia="Times New Roman" w:hAnsi="Skeena" w:cs="Times-Roman"/>
          <w:color w:val="000000"/>
          <w:szCs w:val="24"/>
        </w:rPr>
        <w:t xml:space="preserve">Werden verschiedene Kunststoffbauteile zusammengeklebt, sind die Eigenschaften der verschiedenen Kunststoffe, die eventuell verwendet werden zu beachten. Sie können unterschiedlich auf Belastung, Temperatur oder Feuchtigkeit reagieren. Aber auch ein ungeeigneter Klebstoff kann verspröden, sich lösen oder unter Hitze nachgeben. Ein passender hingegen sorgt für dauerhafte Stabilität. Hier wird deutlich: Der 3D-Druck endet nicht mit dem letzten Layer. Die Fügetechnik ist Teil des Gesamtkonzepts. </w:t>
      </w:r>
    </w:p>
    <w:p w14:paraId="0F9C6099" w14:textId="77777777" w:rsidR="004877E3" w:rsidRPr="004877E3" w:rsidRDefault="004877E3" w:rsidP="004877E3">
      <w:pPr>
        <w:rPr>
          <w:rFonts w:ascii="Skeena" w:eastAsia="Times New Roman" w:hAnsi="Skeena" w:cs="Times-Roman"/>
          <w:color w:val="000000"/>
          <w:szCs w:val="24"/>
        </w:rPr>
      </w:pPr>
      <w:r w:rsidRPr="004877E3">
        <w:rPr>
          <w:rFonts w:ascii="Skeena" w:eastAsia="Times New Roman" w:hAnsi="Skeena" w:cs="Times-Roman"/>
          <w:color w:val="000000"/>
          <w:szCs w:val="24"/>
        </w:rPr>
        <w:t xml:space="preserve">Häufig werden Kunststoffbauteile aber auch mit anderen Materialien kombiniert. Das 3D-gedruckte Hundemodell hält nur mit einem Magneten an metallischen Küchenmöbeln. Bei Handyhaltern werden Metallgewinde benötigt, um eine flexible Funktion sicherzustellen. Solche Hybridlösungen – von denen es eine ganze Reihe gibt – machen aus einem gedruckten Objekt ein funktionales Alltagsprodukt. Dabei zeigt sich: Ohne geeignete </w:t>
      </w:r>
      <w:r w:rsidRPr="004877E3">
        <w:rPr>
          <w:rFonts w:ascii="Skeena" w:eastAsia="Times New Roman" w:hAnsi="Skeena" w:cs="Times-Roman"/>
          <w:color w:val="000000"/>
          <w:szCs w:val="24"/>
        </w:rPr>
        <w:lastRenderedPageBreak/>
        <w:t xml:space="preserve">Klebstoffe wären viele dieser Anwendungen nicht realisierbar. Die Verbindungstechnologie muss zum späteren Produkt passen. Schrauben sind bei einem „Hundekopf“ keine Option. Auch bei dünnwandigen Strukturen oder komplexen Geometrien ist das Kleben vorteilhaft. Es verteilt Kräfte gleichmäßig und ermöglicht unsichtbare Verbindungen. </w:t>
      </w:r>
    </w:p>
    <w:p w14:paraId="7D3278AA" w14:textId="77777777" w:rsidR="004877E3" w:rsidRPr="004877E3" w:rsidRDefault="004877E3" w:rsidP="004877E3">
      <w:pPr>
        <w:rPr>
          <w:rFonts w:ascii="Skeena" w:eastAsia="Times New Roman" w:hAnsi="Skeena" w:cs="Times-Roman"/>
          <w:color w:val="000000"/>
          <w:szCs w:val="24"/>
        </w:rPr>
      </w:pPr>
    </w:p>
    <w:p w14:paraId="144BFC9C" w14:textId="77777777" w:rsidR="004877E3" w:rsidRPr="00785A7A" w:rsidRDefault="004877E3" w:rsidP="004877E3">
      <w:pPr>
        <w:rPr>
          <w:rFonts w:ascii="Skeena" w:eastAsia="Times New Roman" w:hAnsi="Skeena" w:cs="Times-Roman"/>
          <w:b/>
          <w:bCs/>
          <w:color w:val="000000"/>
          <w:szCs w:val="24"/>
        </w:rPr>
      </w:pPr>
      <w:r w:rsidRPr="00785A7A">
        <w:rPr>
          <w:rFonts w:ascii="Skeena" w:eastAsia="Times New Roman" w:hAnsi="Skeena" w:cs="Times-Roman"/>
          <w:b/>
          <w:bCs/>
          <w:color w:val="000000"/>
          <w:szCs w:val="24"/>
        </w:rPr>
        <w:t xml:space="preserve">Oberfläche ist mehr als Optik </w:t>
      </w:r>
    </w:p>
    <w:p w14:paraId="4226A10C" w14:textId="77777777" w:rsidR="004877E3" w:rsidRPr="004877E3" w:rsidRDefault="004877E3" w:rsidP="004877E3">
      <w:pPr>
        <w:rPr>
          <w:rFonts w:ascii="Skeena" w:eastAsia="Times New Roman" w:hAnsi="Skeena" w:cs="Times-Roman"/>
          <w:color w:val="000000"/>
          <w:szCs w:val="24"/>
        </w:rPr>
      </w:pPr>
      <w:r w:rsidRPr="004877E3">
        <w:rPr>
          <w:rFonts w:ascii="Skeena" w:eastAsia="Times New Roman" w:hAnsi="Skeena" w:cs="Times-Roman"/>
          <w:color w:val="000000"/>
          <w:szCs w:val="24"/>
        </w:rPr>
        <w:t xml:space="preserve">Wer schon einmal ein frisch gedrucktes Bauteil in der Hand gehalten hat, erkennt die typischen Schichtlinien. Für technische Anwendungen sind sie meist unproblematisch. Für unser Hundemodell oder andere Modellbauprojekte schon. Spachtelmassen, Füller oder dünnflüssige Harzsysteme helfen, die Oberfläche zu glätten. Dabei entsteht nicht nur ein ästhetischer Mehrwert. Hier zeigt sich erneut: Der Übergang zwischen Gestaltung und Funktion ist fließend. </w:t>
      </w:r>
    </w:p>
    <w:p w14:paraId="5EFD21EC" w14:textId="77777777" w:rsidR="004877E3" w:rsidRPr="004877E3" w:rsidRDefault="004877E3" w:rsidP="004877E3">
      <w:pPr>
        <w:rPr>
          <w:rFonts w:ascii="Skeena" w:eastAsia="Times New Roman" w:hAnsi="Skeena" w:cs="Times-Roman"/>
          <w:color w:val="000000"/>
          <w:szCs w:val="24"/>
        </w:rPr>
      </w:pPr>
    </w:p>
    <w:p w14:paraId="300B4F66" w14:textId="77777777" w:rsidR="004877E3" w:rsidRPr="00785A7A" w:rsidRDefault="004877E3" w:rsidP="004877E3">
      <w:pPr>
        <w:rPr>
          <w:rFonts w:ascii="Skeena" w:eastAsia="Times New Roman" w:hAnsi="Skeena" w:cs="Times-Roman"/>
          <w:b/>
          <w:bCs/>
          <w:color w:val="000000"/>
          <w:szCs w:val="24"/>
        </w:rPr>
      </w:pPr>
      <w:r w:rsidRPr="00785A7A">
        <w:rPr>
          <w:rFonts w:ascii="Skeena" w:eastAsia="Times New Roman" w:hAnsi="Skeena" w:cs="Times-Roman"/>
          <w:b/>
          <w:bCs/>
          <w:color w:val="000000"/>
          <w:szCs w:val="24"/>
        </w:rPr>
        <w:t xml:space="preserve">Reparieren statt ersetzen </w:t>
      </w:r>
    </w:p>
    <w:p w14:paraId="3CF1CEC7" w14:textId="77777777" w:rsidR="004877E3" w:rsidRPr="004877E3" w:rsidRDefault="004877E3" w:rsidP="004877E3">
      <w:pPr>
        <w:rPr>
          <w:rFonts w:ascii="Skeena" w:eastAsia="Times New Roman" w:hAnsi="Skeena" w:cs="Times-Roman"/>
          <w:color w:val="000000"/>
          <w:szCs w:val="24"/>
        </w:rPr>
      </w:pPr>
      <w:r w:rsidRPr="004877E3">
        <w:rPr>
          <w:rFonts w:ascii="Skeena" w:eastAsia="Times New Roman" w:hAnsi="Skeena" w:cs="Times-Roman"/>
          <w:color w:val="000000"/>
          <w:szCs w:val="24"/>
        </w:rPr>
        <w:t xml:space="preserve">Auch gedruckte Bauteile können brechen – insbesondere entlang der Schichtgrenzen. Anstatt jedoch neu zu drucken, lassen sich viele Teile reparieren. Mit dem passenden Klebstoff können Risse stabilisiert oder gebrochene Komponenten wieder zusammengefügt werden. Das verlängert die Lebensdauer und reduziert den Materialverbrauch deutlich. 3D-Druck muss nicht automatisch „neu produzieren“ bedeuten. Er kann auch Reparatur ermöglichen – und Klebtechnik ist dabei ein zentrales Werkzeug. </w:t>
      </w:r>
    </w:p>
    <w:p w14:paraId="23967027" w14:textId="77777777" w:rsidR="004877E3" w:rsidRPr="004877E3" w:rsidRDefault="004877E3" w:rsidP="004877E3">
      <w:pPr>
        <w:rPr>
          <w:rFonts w:ascii="Skeena" w:eastAsia="Times New Roman" w:hAnsi="Skeena" w:cs="Times-Roman"/>
          <w:color w:val="000000"/>
          <w:szCs w:val="24"/>
        </w:rPr>
      </w:pPr>
    </w:p>
    <w:p w14:paraId="5D59430F" w14:textId="77777777" w:rsidR="004877E3" w:rsidRPr="00785A7A" w:rsidRDefault="004877E3" w:rsidP="004877E3">
      <w:pPr>
        <w:rPr>
          <w:rFonts w:ascii="Skeena" w:eastAsia="Times New Roman" w:hAnsi="Skeena" w:cs="Times-Roman"/>
          <w:b/>
          <w:bCs/>
          <w:color w:val="000000"/>
          <w:szCs w:val="24"/>
        </w:rPr>
      </w:pPr>
      <w:r w:rsidRPr="00785A7A">
        <w:rPr>
          <w:rFonts w:ascii="Skeena" w:eastAsia="Times New Roman" w:hAnsi="Skeena" w:cs="Times-Roman"/>
          <w:b/>
          <w:bCs/>
          <w:color w:val="000000"/>
          <w:szCs w:val="24"/>
        </w:rPr>
        <w:t xml:space="preserve">Lernen durch Machen </w:t>
      </w:r>
    </w:p>
    <w:p w14:paraId="5239DC54" w14:textId="501A02B1" w:rsidR="004877E3" w:rsidRPr="004877E3" w:rsidRDefault="00785A7A" w:rsidP="004877E3">
      <w:pPr>
        <w:rPr>
          <w:rFonts w:ascii="Skeena" w:eastAsia="Times New Roman" w:hAnsi="Skeena" w:cs="Times-Roman"/>
          <w:color w:val="000000"/>
          <w:szCs w:val="24"/>
        </w:rPr>
      </w:pPr>
      <w:r w:rsidRPr="00785A7A">
        <w:rPr>
          <w:rFonts w:ascii="Skeena" w:eastAsia="Times New Roman" w:hAnsi="Skeena" w:cs="Times-Roman"/>
          <w:color w:val="000000"/>
          <w:szCs w:val="24"/>
        </w:rPr>
        <w:t xml:space="preserve">Wer regelmäßig druckt, sammelt mit der Zeit Materialerfahrung: Warum verzieht sich ein Filament stärker als ein anderes? Weshalb haftet ein Klebstoff auf bestimmten </w:t>
      </w:r>
      <w:r w:rsidRPr="00785A7A">
        <w:rPr>
          <w:rFonts w:ascii="Skeena" w:eastAsia="Times New Roman" w:hAnsi="Skeena" w:cs="Times-Roman"/>
          <w:color w:val="000000"/>
          <w:szCs w:val="24"/>
        </w:rPr>
        <w:lastRenderedPageBreak/>
        <w:t>Kunststoffen besser? Ohne es bewusst zu planen, entwickeln viele Anwendende ein Gefühl für Werkstoffeigenschaften, Belastbarkeit und Verbindungstechniken. Der 3D Druck fördert damit nicht nur Kreativität, sondern auch technisches Verständnis.</w:t>
      </w:r>
      <w:r>
        <w:rPr>
          <w:rFonts w:ascii="Skeena" w:eastAsia="Times New Roman" w:hAnsi="Skeena" w:cs="Times-Roman"/>
          <w:color w:val="000000"/>
          <w:szCs w:val="24"/>
        </w:rPr>
        <w:br/>
      </w:r>
    </w:p>
    <w:p w14:paraId="10C65D2F" w14:textId="77777777" w:rsidR="004877E3" w:rsidRPr="00785A7A" w:rsidRDefault="004877E3" w:rsidP="004877E3">
      <w:pPr>
        <w:rPr>
          <w:rFonts w:ascii="Skeena" w:eastAsia="Times New Roman" w:hAnsi="Skeena" w:cs="Times-Roman"/>
          <w:b/>
          <w:bCs/>
          <w:color w:val="000000"/>
          <w:szCs w:val="24"/>
        </w:rPr>
      </w:pPr>
      <w:r w:rsidRPr="00785A7A">
        <w:rPr>
          <w:rFonts w:ascii="Skeena" w:eastAsia="Times New Roman" w:hAnsi="Skeena" w:cs="Times-Roman"/>
          <w:b/>
          <w:bCs/>
          <w:color w:val="000000"/>
          <w:szCs w:val="24"/>
        </w:rPr>
        <w:t xml:space="preserve">Zwei Technologien, eine Lösung </w:t>
      </w:r>
    </w:p>
    <w:p w14:paraId="117F3643" w14:textId="4AF61DDF" w:rsidR="008509D8" w:rsidRPr="00671061" w:rsidRDefault="00785A7A" w:rsidP="00062E08">
      <w:pPr>
        <w:rPr>
          <w:rFonts w:ascii="Skeena" w:eastAsia="Times New Roman" w:hAnsi="Skeena" w:cs="Times-Roman"/>
          <w:color w:val="000000"/>
          <w:szCs w:val="24"/>
        </w:rPr>
      </w:pPr>
      <w:r w:rsidRPr="00785A7A">
        <w:rPr>
          <w:rFonts w:ascii="Skeena" w:eastAsia="Times New Roman" w:hAnsi="Skeena" w:cs="Times-Roman"/>
          <w:color w:val="000000"/>
          <w:szCs w:val="24"/>
        </w:rPr>
        <w:t xml:space="preserve">Beim Einstieg in den 3D Druck stehen oft Geräte, Software oder Filamente im Mittelpunkt. In der Praxis zeigt sich jedoch schnell: Erst im Zusammenspiel mit der passenden Verbindungstechnologie entfaltet die additive Fertigung ihr volles Potenzial. </w:t>
      </w:r>
      <w:r w:rsidR="006C629A" w:rsidRPr="006C629A">
        <w:rPr>
          <w:rFonts w:ascii="Skeena" w:eastAsia="Times New Roman" w:hAnsi="Skeena" w:cs="Times-Roman"/>
          <w:color w:val="000000"/>
          <w:szCs w:val="24"/>
        </w:rPr>
        <w:t xml:space="preserve">Der Druck liefert die Form – Klebstoffverbindungen ermöglichen Funktion, Größe und Alltagstauglichkeit. </w:t>
      </w:r>
      <w:r w:rsidRPr="00785A7A">
        <w:rPr>
          <w:rFonts w:ascii="Skeena" w:eastAsia="Times New Roman" w:hAnsi="Skeena" w:cs="Times-Roman"/>
          <w:color w:val="000000"/>
          <w:szCs w:val="24"/>
        </w:rPr>
        <w:t xml:space="preserve">Genau darin liegt die Stärke dieser Kombination und die Grundlage für </w:t>
      </w:r>
      <w:r>
        <w:rPr>
          <w:rFonts w:ascii="Skeena" w:eastAsia="Times New Roman" w:hAnsi="Skeena" w:cs="Times-Roman"/>
          <w:color w:val="000000"/>
          <w:szCs w:val="24"/>
        </w:rPr>
        <w:t xml:space="preserve">viele spannende </w:t>
      </w:r>
      <w:r w:rsidRPr="00785A7A">
        <w:rPr>
          <w:rFonts w:ascii="Skeena" w:eastAsia="Times New Roman" w:hAnsi="Skeena" w:cs="Times-Roman"/>
          <w:color w:val="000000"/>
          <w:szCs w:val="24"/>
        </w:rPr>
        <w:t>Anwendungen im privaten Bereich.</w:t>
      </w:r>
      <w:r w:rsidR="00BB7BB9">
        <w:rPr>
          <w:rFonts w:ascii="Skeena" w:eastAsia="Times New Roman" w:hAnsi="Skeena" w:cs="Times-Roman"/>
          <w:color w:val="000000"/>
          <w:szCs w:val="24"/>
        </w:rPr>
        <w:br/>
      </w: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7"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8"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5B97BF3E"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1</w:t>
      </w:r>
      <w:r w:rsidR="00F7080B">
        <w:rPr>
          <w:rFonts w:ascii="Skeena" w:hAnsi="Skeena" w:cs="Arial"/>
          <w:szCs w:val="24"/>
        </w:rPr>
        <w:t>7</w:t>
      </w:r>
      <w:r w:rsidR="000859AD" w:rsidRPr="000859AD">
        <w:rPr>
          <w:rFonts w:ascii="Skeena" w:hAnsi="Skeena" w:cs="Arial"/>
          <w:szCs w:val="24"/>
        </w:rPr>
        <w:t>.</w:t>
      </w:r>
      <w:r w:rsidR="00F7080B">
        <w:rPr>
          <w:rFonts w:ascii="Skeena" w:hAnsi="Skeena" w:cs="Arial"/>
          <w:szCs w:val="24"/>
        </w:rPr>
        <w:t>8</w:t>
      </w:r>
      <w:r w:rsidR="000859AD" w:rsidRPr="000859AD">
        <w:rPr>
          <w:rFonts w:ascii="Skeena" w:hAnsi="Skeena" w:cs="Arial"/>
          <w:szCs w:val="24"/>
        </w:rPr>
        <w:t>00 Mitarbeiter*innen.</w:t>
      </w:r>
    </w:p>
    <w:p w14:paraId="4436E877" w14:textId="77777777" w:rsidR="00D65CEA" w:rsidRPr="00861826" w:rsidRDefault="00D65CEA" w:rsidP="00611D2D">
      <w:pPr>
        <w:outlineLvl w:val="0"/>
        <w:rPr>
          <w:rFonts w:ascii="Skeena" w:hAnsi="Skeena" w:cs="Arial"/>
          <w:b/>
          <w:szCs w:val="24"/>
        </w:rPr>
      </w:pPr>
    </w:p>
    <w:p w14:paraId="0980F773" w14:textId="19B20547" w:rsidR="00611D2D" w:rsidRPr="00861826" w:rsidRDefault="00611D2D" w:rsidP="008509D8">
      <w:pPr>
        <w:rPr>
          <w:rFonts w:ascii="Skeena" w:hAnsi="Skeena" w:cs="Arial"/>
          <w:szCs w:val="24"/>
        </w:rPr>
      </w:pPr>
    </w:p>
    <w:p w14:paraId="7C4D1B25" w14:textId="77777777" w:rsidR="00671061" w:rsidRDefault="008509D8" w:rsidP="008901B2">
      <w:pPr>
        <w:rPr>
          <w:rFonts w:ascii="Skeena" w:hAnsi="Skeena" w:cs="Arial"/>
          <w:szCs w:val="24"/>
        </w:rPr>
      </w:pPr>
      <w:r w:rsidRPr="00206D74">
        <w:rPr>
          <w:rFonts w:ascii="Skeena" w:hAnsi="Skeena" w:cs="Arial"/>
          <w:szCs w:val="24"/>
        </w:rPr>
        <w:t xml:space="preserve">Düsseldorf, </w:t>
      </w:r>
      <w:r w:rsidR="00172E62">
        <w:rPr>
          <w:rFonts w:ascii="Skeena" w:hAnsi="Skeena" w:cs="Arial"/>
          <w:szCs w:val="24"/>
        </w:rPr>
        <w:t>30</w:t>
      </w:r>
      <w:r w:rsidR="00F55DB7">
        <w:rPr>
          <w:rFonts w:ascii="Skeena" w:hAnsi="Skeena" w:cs="Arial"/>
          <w:szCs w:val="24"/>
        </w:rPr>
        <w:t>.</w:t>
      </w:r>
      <w:r w:rsidR="00172E62">
        <w:rPr>
          <w:rFonts w:ascii="Skeena" w:hAnsi="Skeena" w:cs="Arial"/>
          <w:szCs w:val="24"/>
        </w:rPr>
        <w:t>04</w:t>
      </w:r>
      <w:r w:rsidR="002139BF">
        <w:rPr>
          <w:rFonts w:ascii="Skeena" w:hAnsi="Skeena" w:cs="Arial"/>
          <w:szCs w:val="24"/>
        </w:rPr>
        <w:t>.202</w:t>
      </w:r>
      <w:r w:rsidR="00EE7F49">
        <w:rPr>
          <w:rFonts w:ascii="Skeena" w:hAnsi="Skeena" w:cs="Arial"/>
          <w:szCs w:val="24"/>
        </w:rPr>
        <w:t>6</w:t>
      </w:r>
    </w:p>
    <w:p w14:paraId="5B2E4700" w14:textId="77777777" w:rsidR="00671061" w:rsidRDefault="00671061" w:rsidP="008901B2">
      <w:pPr>
        <w:rPr>
          <w:rFonts w:ascii="Skeena" w:hAnsi="Skeena" w:cs="Arial"/>
          <w:szCs w:val="24"/>
        </w:rPr>
      </w:pPr>
    </w:p>
    <w:p w14:paraId="210514DA" w14:textId="35175540" w:rsidR="008901B2" w:rsidRPr="00671061" w:rsidRDefault="008901B2" w:rsidP="008901B2">
      <w:pPr>
        <w:rPr>
          <w:rFonts w:ascii="Skeena" w:hAnsi="Skeena" w:cs="Arial"/>
          <w:szCs w:val="24"/>
        </w:rPr>
      </w:pPr>
      <w:r w:rsidRPr="008901B2">
        <w:rPr>
          <w:rFonts w:ascii="Skeena" w:hAnsi="Skeena" w:cs="Arial"/>
          <w:b/>
          <w:bCs/>
          <w:szCs w:val="24"/>
        </w:rPr>
        <w:t>Bildzeile: IVK_PI_</w:t>
      </w:r>
      <w:r w:rsidR="00D50499">
        <w:rPr>
          <w:rFonts w:ascii="Skeena" w:hAnsi="Skeena" w:cs="Arial"/>
          <w:b/>
          <w:bCs/>
          <w:szCs w:val="24"/>
        </w:rPr>
        <w:t>3D-Druck</w:t>
      </w:r>
      <w:r w:rsidRPr="008901B2">
        <w:rPr>
          <w:rFonts w:ascii="Skeena" w:hAnsi="Skeena" w:cs="Arial"/>
          <w:b/>
          <w:bCs/>
          <w:szCs w:val="24"/>
        </w:rPr>
        <w:t>.jpg</w:t>
      </w:r>
    </w:p>
    <w:p w14:paraId="5A3D6899" w14:textId="4D13A13A" w:rsidR="003D73BE" w:rsidRDefault="00D50499" w:rsidP="00AA372F">
      <w:pPr>
        <w:rPr>
          <w:rFonts w:ascii="Skeena" w:hAnsi="Skeena" w:cs="Arial"/>
          <w:szCs w:val="24"/>
        </w:rPr>
      </w:pPr>
      <w:r w:rsidRPr="00D50499">
        <w:rPr>
          <w:rFonts w:ascii="Skeena" w:hAnsi="Skeena" w:cs="Arial"/>
          <w:szCs w:val="24"/>
        </w:rPr>
        <w:t xml:space="preserve">Ob bei einem Dienstleister nach Vorlage beauftragt oder selbst kreiert und hergestellt – der 3D-Druck hat im privaten Bereich längst Einzug gehalten. </w:t>
      </w:r>
      <w:r w:rsidR="00F55DB7">
        <w:rPr>
          <w:rFonts w:ascii="Skeena" w:hAnsi="Skeena" w:cs="Arial"/>
          <w:szCs w:val="24"/>
        </w:rPr>
        <w:br/>
      </w:r>
      <w:r w:rsidR="008901B2" w:rsidRPr="008901B2">
        <w:rPr>
          <w:rFonts w:ascii="Skeena" w:hAnsi="Skeena" w:cs="Arial"/>
          <w:szCs w:val="24"/>
        </w:rPr>
        <w:t xml:space="preserve">Foto: </w:t>
      </w:r>
      <w:r w:rsidRPr="00D50499">
        <w:rPr>
          <w:rFonts w:ascii="Skeena" w:hAnsi="Skeena" w:cs="Arial"/>
          <w:szCs w:val="24"/>
        </w:rPr>
        <w:t>KI-generierte Illustration, erstellt mit OpenAI (DALL·E)</w:t>
      </w:r>
    </w:p>
    <w:p w14:paraId="05F8EEC6" w14:textId="77777777" w:rsidR="00F55DB7" w:rsidRDefault="00F55DB7" w:rsidP="008901B2">
      <w:pPr>
        <w:rPr>
          <w:rFonts w:ascii="Skeena" w:hAnsi="Skeena" w:cs="Arial"/>
          <w:b/>
          <w:bCs/>
          <w:szCs w:val="24"/>
        </w:rPr>
      </w:pPr>
    </w:p>
    <w:p w14:paraId="0EF4ECCD" w14:textId="4FEB03AD"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Default="00611D2D" w:rsidP="006E5BF0">
      <w:pPr>
        <w:rPr>
          <w:rFonts w:ascii="Skeena" w:hAnsi="Skeena" w:cs="Arial"/>
          <w:szCs w:val="24"/>
        </w:rPr>
      </w:pPr>
    </w:p>
    <w:p w14:paraId="4AEEFAAD" w14:textId="77777777" w:rsidR="00D50499" w:rsidRPr="00861826" w:rsidRDefault="00D50499"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6CB7CF1E" w:rsidR="008509D8" w:rsidRPr="00861826" w:rsidRDefault="00387E20"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085E068A"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w:t>
      </w:r>
      <w:r w:rsidR="00387E20">
        <w:rPr>
          <w:rFonts w:ascii="Skeena" w:hAnsi="Skeena" w:cs="Arial"/>
          <w:b w:val="0"/>
          <w:color w:val="auto"/>
          <w:sz w:val="18"/>
          <w:szCs w:val="18"/>
        </w:rPr>
        <w:t>477</w:t>
      </w:r>
      <w:r w:rsidRPr="00861826">
        <w:rPr>
          <w:rFonts w:ascii="Skeena" w:hAnsi="Skeena" w:cs="Arial"/>
          <w:b w:val="0"/>
          <w:color w:val="auto"/>
          <w:sz w:val="18"/>
          <w:szCs w:val="18"/>
        </w:rPr>
        <w:t xml:space="preserve">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7643A27F" w14:textId="017C63CB" w:rsidR="008509D8" w:rsidRPr="00861826" w:rsidRDefault="0012539F"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Tel. 0211 67931-1</w:t>
      </w:r>
      <w:r w:rsidR="00D65CEA" w:rsidRPr="00861826">
        <w:rPr>
          <w:rFonts w:ascii="Skeena" w:hAnsi="Skeena" w:cs="Arial"/>
          <w:b w:val="0"/>
          <w:color w:val="auto"/>
          <w:sz w:val="18"/>
          <w:szCs w:val="18"/>
          <w:lang w:val="en-GB"/>
        </w:rPr>
        <w:t>0</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p w14:paraId="1BBDDBD3" w14:textId="77777777" w:rsidR="008509D8" w:rsidRPr="00861826" w:rsidRDefault="008509D8" w:rsidP="008509D8">
      <w:pPr>
        <w:pStyle w:val="Textkrper2"/>
        <w:spacing w:line="240" w:lineRule="auto"/>
        <w:rPr>
          <w:rFonts w:ascii="Skeena" w:hAnsi="Skeena" w:cs="Arial"/>
          <w:b w:val="0"/>
          <w:color w:val="auto"/>
          <w:sz w:val="18"/>
          <w:szCs w:val="18"/>
          <w:lang w:val="en-GB"/>
        </w:rPr>
      </w:pPr>
      <w:hyperlink r:id="rId9" w:history="1">
        <w:r w:rsidRPr="00861826">
          <w:rPr>
            <w:rStyle w:val="Hyperlink"/>
            <w:rFonts w:ascii="Skeena" w:hAnsi="Skeena" w:cs="Arial"/>
            <w:b w:val="0"/>
            <w:color w:val="auto"/>
            <w:sz w:val="18"/>
            <w:szCs w:val="18"/>
            <w:u w:val="none"/>
            <w:lang w:val="en-GB"/>
          </w:rPr>
          <w:t>info@klebstoffe.com</w:t>
        </w:r>
      </w:hyperlink>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www.klebstoffe.com</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C02B" w14:textId="77777777" w:rsidR="004B636B" w:rsidRPr="005C5524" w:rsidRDefault="004B636B">
      <w:pPr>
        <w:rPr>
          <w:rFonts w:ascii="Arial" w:hAnsi="Arial"/>
        </w:rPr>
      </w:pPr>
      <w:r>
        <w:separator/>
      </w:r>
    </w:p>
  </w:endnote>
  <w:endnote w:type="continuationSeparator" w:id="0">
    <w:p w14:paraId="1A9CA3EC" w14:textId="77777777" w:rsidR="004B636B" w:rsidRPr="005C5524" w:rsidRDefault="004B636B">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DF68" w14:textId="77777777" w:rsidR="004B636B" w:rsidRPr="005C5524" w:rsidRDefault="004B636B">
      <w:pPr>
        <w:rPr>
          <w:rFonts w:ascii="Arial" w:hAnsi="Arial"/>
        </w:rPr>
      </w:pPr>
      <w:r>
        <w:separator/>
      </w:r>
    </w:p>
  </w:footnote>
  <w:footnote w:type="continuationSeparator" w:id="0">
    <w:p w14:paraId="374DC6F5" w14:textId="77777777" w:rsidR="004B636B" w:rsidRPr="005C5524" w:rsidRDefault="004B636B">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45F2B1C3">
          <wp:simplePos x="0" y="0"/>
          <wp:positionH relativeFrom="column">
            <wp:posOffset>-798830</wp:posOffset>
          </wp:positionH>
          <wp:positionV relativeFrom="paragraph">
            <wp:posOffset>-696595</wp:posOffset>
          </wp:positionV>
          <wp:extent cx="7511867"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867"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34CA2"/>
    <w:rsid w:val="00062E08"/>
    <w:rsid w:val="00067F08"/>
    <w:rsid w:val="00071BFC"/>
    <w:rsid w:val="000859AD"/>
    <w:rsid w:val="001026AA"/>
    <w:rsid w:val="00107D63"/>
    <w:rsid w:val="0012539F"/>
    <w:rsid w:val="00143CF9"/>
    <w:rsid w:val="00172E62"/>
    <w:rsid w:val="001D5B2B"/>
    <w:rsid w:val="001D69F6"/>
    <w:rsid w:val="00206D74"/>
    <w:rsid w:val="002139BF"/>
    <w:rsid w:val="00216988"/>
    <w:rsid w:val="00221A55"/>
    <w:rsid w:val="00224809"/>
    <w:rsid w:val="00227288"/>
    <w:rsid w:val="00296623"/>
    <w:rsid w:val="00313938"/>
    <w:rsid w:val="00315993"/>
    <w:rsid w:val="00320A70"/>
    <w:rsid w:val="00321FE9"/>
    <w:rsid w:val="00365519"/>
    <w:rsid w:val="0038684A"/>
    <w:rsid w:val="00387E20"/>
    <w:rsid w:val="00394DEC"/>
    <w:rsid w:val="003C11DC"/>
    <w:rsid w:val="003D1094"/>
    <w:rsid w:val="003D73BE"/>
    <w:rsid w:val="003F25CF"/>
    <w:rsid w:val="003F4046"/>
    <w:rsid w:val="003F76AD"/>
    <w:rsid w:val="00425E7B"/>
    <w:rsid w:val="004512C7"/>
    <w:rsid w:val="00467130"/>
    <w:rsid w:val="004826F9"/>
    <w:rsid w:val="004877E3"/>
    <w:rsid w:val="004978EF"/>
    <w:rsid w:val="004A688F"/>
    <w:rsid w:val="004A7020"/>
    <w:rsid w:val="004B636B"/>
    <w:rsid w:val="004C6D0A"/>
    <w:rsid w:val="005010E8"/>
    <w:rsid w:val="0052074C"/>
    <w:rsid w:val="00577FBE"/>
    <w:rsid w:val="005A274D"/>
    <w:rsid w:val="005C5241"/>
    <w:rsid w:val="00611D2D"/>
    <w:rsid w:val="006231DD"/>
    <w:rsid w:val="00633FB7"/>
    <w:rsid w:val="006404CC"/>
    <w:rsid w:val="006404E5"/>
    <w:rsid w:val="00671061"/>
    <w:rsid w:val="00695866"/>
    <w:rsid w:val="006B254D"/>
    <w:rsid w:val="006C629A"/>
    <w:rsid w:val="006E4199"/>
    <w:rsid w:val="006E5BF0"/>
    <w:rsid w:val="0072059E"/>
    <w:rsid w:val="007451D8"/>
    <w:rsid w:val="00785A7A"/>
    <w:rsid w:val="00797AB7"/>
    <w:rsid w:val="007C728D"/>
    <w:rsid w:val="007D5A68"/>
    <w:rsid w:val="007D744C"/>
    <w:rsid w:val="007E46BC"/>
    <w:rsid w:val="008509D8"/>
    <w:rsid w:val="00861826"/>
    <w:rsid w:val="008661D4"/>
    <w:rsid w:val="008901B2"/>
    <w:rsid w:val="0089715D"/>
    <w:rsid w:val="00897FD9"/>
    <w:rsid w:val="008B2D01"/>
    <w:rsid w:val="008E115C"/>
    <w:rsid w:val="009036BC"/>
    <w:rsid w:val="00927B1F"/>
    <w:rsid w:val="009507A1"/>
    <w:rsid w:val="00952A6B"/>
    <w:rsid w:val="0099481F"/>
    <w:rsid w:val="009B0510"/>
    <w:rsid w:val="009B1CE2"/>
    <w:rsid w:val="009C71F9"/>
    <w:rsid w:val="00A13119"/>
    <w:rsid w:val="00A55702"/>
    <w:rsid w:val="00A73C94"/>
    <w:rsid w:val="00AA372F"/>
    <w:rsid w:val="00AD4125"/>
    <w:rsid w:val="00AF2906"/>
    <w:rsid w:val="00B60D77"/>
    <w:rsid w:val="00B762DB"/>
    <w:rsid w:val="00BA01CF"/>
    <w:rsid w:val="00BB7BB9"/>
    <w:rsid w:val="00BE4DED"/>
    <w:rsid w:val="00BF0D81"/>
    <w:rsid w:val="00C0447D"/>
    <w:rsid w:val="00C14207"/>
    <w:rsid w:val="00C42341"/>
    <w:rsid w:val="00C458A4"/>
    <w:rsid w:val="00C64F58"/>
    <w:rsid w:val="00C7241D"/>
    <w:rsid w:val="00C7319E"/>
    <w:rsid w:val="00C748C6"/>
    <w:rsid w:val="00C76FEB"/>
    <w:rsid w:val="00C87FD4"/>
    <w:rsid w:val="00CA778C"/>
    <w:rsid w:val="00CE4DA3"/>
    <w:rsid w:val="00CE7E0E"/>
    <w:rsid w:val="00CF1BED"/>
    <w:rsid w:val="00CF512F"/>
    <w:rsid w:val="00D04A93"/>
    <w:rsid w:val="00D0561E"/>
    <w:rsid w:val="00D50499"/>
    <w:rsid w:val="00D512E1"/>
    <w:rsid w:val="00D65CEA"/>
    <w:rsid w:val="00E118B6"/>
    <w:rsid w:val="00E6437B"/>
    <w:rsid w:val="00EE7F49"/>
    <w:rsid w:val="00F151A0"/>
    <w:rsid w:val="00F34FF6"/>
    <w:rsid w:val="00F55DB7"/>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 w:type="paragraph" w:styleId="Kommentarthema">
    <w:name w:val="annotation subject"/>
    <w:basedOn w:val="Kommentartext"/>
    <w:next w:val="Kommentartext"/>
    <w:link w:val="KommentarthemaZchn"/>
    <w:rsid w:val="004826F9"/>
    <w:pPr>
      <w:spacing w:line="240" w:lineRule="auto"/>
    </w:pPr>
    <w:rPr>
      <w:b/>
      <w:bCs/>
      <w:lang w:val="de-DE" w:eastAsia="de-DE"/>
    </w:rPr>
  </w:style>
  <w:style w:type="character" w:customStyle="1" w:styleId="KommentarthemaZchn">
    <w:name w:val="Kommentarthema Zchn"/>
    <w:basedOn w:val="KommentartextZchn"/>
    <w:link w:val="Kommentarthema"/>
    <w:rsid w:val="004826F9"/>
    <w:rPr>
      <w:rFonts w:ascii="Times New Roman" w:eastAsia="Times"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6217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7189</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2026-04-30T10:33:00Z</dcterms:created>
  <dcterms:modified xsi:type="dcterms:W3CDTF">2026-04-30T11:21:00Z</dcterms:modified>
</cp:coreProperties>
</file>