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E17A2" w14:textId="77A42EAA" w:rsidR="004978EF" w:rsidRPr="004978EF" w:rsidRDefault="006007AD" w:rsidP="004978EF">
      <w:pPr>
        <w:rPr>
          <w:rFonts w:ascii="Skeena" w:eastAsia="Times New Roman" w:hAnsi="Skeena" w:cs="Times-Roman"/>
          <w:b/>
          <w:bCs/>
          <w:color w:val="000000"/>
          <w:sz w:val="36"/>
          <w:szCs w:val="36"/>
        </w:rPr>
      </w:pPr>
      <w:r w:rsidRPr="006007AD">
        <w:rPr>
          <w:rFonts w:ascii="Skeena" w:eastAsia="Times New Roman" w:hAnsi="Skeena" w:cs="Times-Roman"/>
          <w:color w:val="000000"/>
          <w:szCs w:val="24"/>
        </w:rPr>
        <w:t>Natur</w:t>
      </w:r>
      <w:r w:rsidR="00BB7BB9">
        <w:rPr>
          <w:rFonts w:ascii="Skeena" w:eastAsia="Times New Roman" w:hAnsi="Skeena" w:cs="Times-Roman"/>
          <w:color w:val="000000"/>
          <w:szCs w:val="24"/>
        </w:rPr>
        <w:br/>
      </w:r>
      <w:r w:rsidRPr="006007AD">
        <w:rPr>
          <w:rFonts w:ascii="Skeena" w:eastAsia="Times New Roman" w:hAnsi="Skeena" w:cs="Times-Roman"/>
          <w:b/>
          <w:bCs/>
          <w:color w:val="000000"/>
          <w:sz w:val="36"/>
          <w:szCs w:val="36"/>
        </w:rPr>
        <w:t>Kleben ist ein Teil des Lebens</w:t>
      </w:r>
    </w:p>
    <w:p w14:paraId="4DED6270" w14:textId="77777777" w:rsidR="004978EF" w:rsidRPr="004978EF" w:rsidRDefault="004978EF" w:rsidP="004978EF">
      <w:pPr>
        <w:rPr>
          <w:rFonts w:ascii="Skeena" w:eastAsia="Times New Roman" w:hAnsi="Skeena" w:cs="Times-Roman"/>
          <w:color w:val="000000"/>
          <w:szCs w:val="24"/>
        </w:rPr>
      </w:pPr>
    </w:p>
    <w:p w14:paraId="6CF9F2B1" w14:textId="7A7A9C8F" w:rsidR="004978EF" w:rsidRPr="004978EF" w:rsidRDefault="006007AD" w:rsidP="004978EF">
      <w:pPr>
        <w:rPr>
          <w:rFonts w:ascii="Skeena" w:eastAsia="Times New Roman" w:hAnsi="Skeena" w:cs="Times-Roman"/>
          <w:color w:val="000000"/>
          <w:szCs w:val="24"/>
        </w:rPr>
      </w:pPr>
      <w:r w:rsidRPr="006007AD">
        <w:rPr>
          <w:rFonts w:ascii="Skeena" w:eastAsia="Times New Roman" w:hAnsi="Skeena" w:cs="Times-Roman"/>
          <w:b/>
          <w:bCs/>
          <w:color w:val="000000"/>
          <w:szCs w:val="24"/>
        </w:rPr>
        <w:t>Wer hätte gedacht, dass der Mensch heute eine Verbindungstechnologie nutzt, die in der Natur schon lange einen festen Platz hat? Pflanzen, Tiere und Mikroorganismen nutzen das Kleben, um sich zu schützen, zu verbinden und zu überleben. Kleben ist also nichts Künstliches, sondern ein Teil des Lebens.</w:t>
      </w:r>
      <w:r w:rsidR="00BB7BB9">
        <w:rPr>
          <w:rFonts w:ascii="Skeena" w:eastAsia="Times New Roman" w:hAnsi="Skeena" w:cs="Times-Roman"/>
          <w:b/>
          <w:bCs/>
          <w:color w:val="000000"/>
          <w:szCs w:val="24"/>
        </w:rPr>
        <w:br/>
      </w:r>
    </w:p>
    <w:p w14:paraId="5ABEF431" w14:textId="77777777" w:rsidR="006007AD" w:rsidRPr="006007AD" w:rsidRDefault="006007AD" w:rsidP="006007AD">
      <w:pPr>
        <w:rPr>
          <w:rFonts w:ascii="Skeena" w:eastAsia="Times New Roman" w:hAnsi="Skeena" w:cs="Times-Roman"/>
          <w:color w:val="000000"/>
          <w:szCs w:val="24"/>
        </w:rPr>
      </w:pPr>
      <w:r w:rsidRPr="006007AD">
        <w:rPr>
          <w:rFonts w:ascii="Skeena" w:eastAsia="Times New Roman" w:hAnsi="Skeena" w:cs="Times-Roman"/>
          <w:color w:val="000000"/>
          <w:szCs w:val="24"/>
        </w:rPr>
        <w:t>Die Beispiele in der Natur sind vielfältig: Wenn ein Ast bricht oder die Rinde reißt, reagiert der Baum sofort. Aus der Wunde tritt Harz aus – zäh, klebrig, langsam fließend. Es legt sich über die verletzte Stelle, verschließt sie, schützt den Baum vor Schädlingen und Krankheitserregern und härtet mit der Zeit aus. Kleben bedeutet hier Schutz und Stabilität. Dieses Prinzip ist uns vertraut. Klebstoffe, die wir heute verwenden, funktionieren genauso: Sie werden flüssig aufgetragen, passen sich an die Oberfläche an, verbinden manchmal Teile und härten anschließend aus. Was wir heute in Hightech-Anwendungen einsetzen, ist in der Natur längst Standard – effizient und zuverlässig.</w:t>
      </w:r>
    </w:p>
    <w:p w14:paraId="6AAAD56A" w14:textId="77777777" w:rsidR="006007AD" w:rsidRPr="006007AD" w:rsidRDefault="006007AD" w:rsidP="006007AD">
      <w:pPr>
        <w:rPr>
          <w:rFonts w:ascii="Skeena" w:eastAsia="Times New Roman" w:hAnsi="Skeena" w:cs="Times-Roman"/>
          <w:color w:val="000000"/>
          <w:szCs w:val="24"/>
        </w:rPr>
      </w:pPr>
      <w:r w:rsidRPr="006007AD">
        <w:rPr>
          <w:rFonts w:ascii="Skeena" w:eastAsia="Times New Roman" w:hAnsi="Skeena" w:cs="Times-Roman"/>
          <w:color w:val="000000"/>
          <w:szCs w:val="24"/>
        </w:rPr>
        <w:t>Latex ist ein anderes interessantes Beispiel. In warmen Regionen der Erde wächst der Kautschukbaum. Wird seine Rinde angeritzt, tritt Latex als milchiger Saft aus. Er ist klebrig, aber nicht hart. Chemisch gesehen ist Latex eine Dispersion aus Polymerpartikeln. Er ist elastisch, dehnbar und beweglich. Für den Baum ist er ein Schutzmechanismus, der Verletzungen abdichtet und gleichzeitig flexibel bleibt. Aber auch hier erkennen wir einen Mechanismus, der uns aus dem Alltag vertraut ist. Wir nutzen den Rohstoff heute als Basis für Klebstoffe, aber auch für Farben oder Gummibänder.  Dabei werden genau diese viskoelastischen Eigenschaften genutzt, die Latex ausmachen. Eine gute Verbindung muss also nicht starr sein. Manchmal verbindet sie gerade deshalb, weil sie nachgibt.</w:t>
      </w:r>
    </w:p>
    <w:p w14:paraId="36CA26A4" w14:textId="77777777" w:rsidR="006007AD" w:rsidRPr="006007AD" w:rsidRDefault="006007AD" w:rsidP="006007AD">
      <w:pPr>
        <w:rPr>
          <w:rFonts w:ascii="Skeena" w:eastAsia="Times New Roman" w:hAnsi="Skeena" w:cs="Times-Roman"/>
          <w:b/>
          <w:bCs/>
          <w:color w:val="000000"/>
          <w:szCs w:val="24"/>
        </w:rPr>
      </w:pPr>
      <w:r w:rsidRPr="006007AD">
        <w:rPr>
          <w:rFonts w:ascii="Skeena" w:eastAsia="Times New Roman" w:hAnsi="Skeena" w:cs="Times-Roman"/>
          <w:b/>
          <w:bCs/>
          <w:color w:val="000000"/>
          <w:szCs w:val="24"/>
        </w:rPr>
        <w:lastRenderedPageBreak/>
        <w:t>Von Kraken über Spinnen, bis zu Mikroorganismen</w:t>
      </w:r>
    </w:p>
    <w:p w14:paraId="043920F9" w14:textId="77777777" w:rsidR="006007AD" w:rsidRPr="006007AD" w:rsidRDefault="006007AD" w:rsidP="006007AD">
      <w:pPr>
        <w:rPr>
          <w:rFonts w:ascii="Skeena" w:eastAsia="Times New Roman" w:hAnsi="Skeena" w:cs="Times-Roman"/>
          <w:color w:val="000000"/>
          <w:szCs w:val="24"/>
        </w:rPr>
      </w:pPr>
      <w:r w:rsidRPr="006007AD">
        <w:rPr>
          <w:rFonts w:ascii="Skeena" w:eastAsia="Times New Roman" w:hAnsi="Skeena" w:cs="Times-Roman"/>
          <w:color w:val="000000"/>
          <w:szCs w:val="24"/>
        </w:rPr>
        <w:t>Bleiben wir im Wald: Zwischen den Zweigen spannt sich fast unsichtbar ein Spinnennetz, das leicht im Wind schwingt. Es besteht aus feinen Fäden, punktuell mit klebrigen Tröpfchen versehen an denen kleine Insekten kleben bleiben und sich zum Verzehr wieder ablösen sollen. Hier klebt nur das, was kleben soll. Die Spinne fängt ihre Beute mit Präzision, ohne dabei selbst festzukleben, und zeigt, dass Haftung kein Zufall ist, sondern eine gezielt nutzbare Eigenschaft. Diese Idee hat längst ihren Weg in technische Anwendungen gefunden – etwa bei temporären Klebungen wie bei Schutzfolien, die zuverlässig haften und sich dennoch wieder lösen lassen.</w:t>
      </w:r>
    </w:p>
    <w:p w14:paraId="1EB29733" w14:textId="77777777" w:rsidR="006007AD" w:rsidRPr="006007AD" w:rsidRDefault="006007AD" w:rsidP="006007AD">
      <w:pPr>
        <w:rPr>
          <w:rFonts w:ascii="Skeena" w:eastAsia="Times New Roman" w:hAnsi="Skeena" w:cs="Times-Roman"/>
          <w:color w:val="000000"/>
          <w:szCs w:val="24"/>
        </w:rPr>
      </w:pPr>
      <w:r w:rsidRPr="006007AD">
        <w:rPr>
          <w:rFonts w:ascii="Skeena" w:eastAsia="Times New Roman" w:hAnsi="Skeena" w:cs="Times-Roman"/>
          <w:color w:val="000000"/>
          <w:szCs w:val="24"/>
        </w:rPr>
        <w:t xml:space="preserve">Diese Formen der Verbindung funktionieren heute fast überall – sogar unter Wasser. Allerdings galt Wasser aus menschlicher Sicht lange nicht als prädestinierte Umgebung fürs Kleben. Die Natur sieht das anders: Im Meer bewegt sich der Oktopus scheinbar mühelos über glatte, nasse Felsen. Seine Arme tasten, haften, lösen sich wieder. Die Saugnäpfe passen sich der Oberfläche an, verdrängen Wasser und erzeugen Halt – genau so lange, wie es nötig ist. Der Oktopus klebt sich dabei nicht im eigentlichen Sinne fest, die Haftung basiert primär auf Vakuum, teilweise unterstützt durch haftverstärkende Stoffe. Dieses natürliche Haftprinzip haben sich Forschende zu Nutze gemacht [1]. Sie haben eine Membran an einem elastischen, gekrümmten Stiel entwickelt, die sich durch Veränderung ihrer Form schnell an die verschiedensten Oberflächen anpassen kann und so auch bei Nässe und unter Wasser an ihnen haftet. Genau wie beim Oktopus ist es dabei egal, ob es sich um kleine Muscheln oder raue Steine handelt. Sie alle unterscheiden sich in ihrer Beschaffenheit (beispielsweise Rauheit, Krümmung, Härte) und dennoch konnte eine zuverlässige Haftung der künstlichen Membran erprobt werden. </w:t>
      </w:r>
    </w:p>
    <w:p w14:paraId="445F2F7B" w14:textId="77777777" w:rsidR="006007AD" w:rsidRPr="006007AD" w:rsidRDefault="006007AD" w:rsidP="006007AD">
      <w:pPr>
        <w:rPr>
          <w:rFonts w:ascii="Skeena" w:eastAsia="Times New Roman" w:hAnsi="Skeena" w:cs="Times-Roman"/>
          <w:color w:val="000000"/>
          <w:szCs w:val="24"/>
        </w:rPr>
      </w:pPr>
      <w:r w:rsidRPr="006007AD">
        <w:rPr>
          <w:rFonts w:ascii="Skeena" w:eastAsia="Times New Roman" w:hAnsi="Skeena" w:cs="Times-Roman"/>
          <w:color w:val="000000"/>
          <w:szCs w:val="24"/>
        </w:rPr>
        <w:lastRenderedPageBreak/>
        <w:t>Solche Ansätze könnten künftig in der Medizin, etwa bei Operationen im feuchten Gewebe, oder bei Reparaturen unter Wasser eine wichtige Rolle spielen. Der Oktopus beweist: Selbst dort, wo wir Verbindung für unmöglich hielten, ist sie längst Teil der Natur.</w:t>
      </w:r>
    </w:p>
    <w:p w14:paraId="12AD651E" w14:textId="77777777" w:rsidR="006007AD" w:rsidRDefault="006007AD" w:rsidP="006007AD">
      <w:pPr>
        <w:rPr>
          <w:rFonts w:ascii="Skeena" w:eastAsia="Times New Roman" w:hAnsi="Skeena" w:cs="Times-Roman"/>
          <w:color w:val="000000"/>
          <w:szCs w:val="24"/>
        </w:rPr>
      </w:pPr>
      <w:r w:rsidRPr="006007AD">
        <w:rPr>
          <w:rFonts w:ascii="Skeena" w:eastAsia="Times New Roman" w:hAnsi="Skeena" w:cs="Times-Roman"/>
          <w:color w:val="000000"/>
          <w:szCs w:val="24"/>
        </w:rPr>
        <w:t xml:space="preserve">Und dann sind da noch Lebewesen, die wir kaum wahrnehmen. Bakterien, Algen und Mikroorganismen. Sie bilden Biofilme – feine Netzwerke aus biologischen Polymeren – mit denen sie an Oberflächen haften, sich schützen und gemeinsam funktionieren. Diese hochentwickelten natürlichen Haftsysteme liefern heute wichtige Impulse für moderne Hydrogele und biokompatible Klebstoffe, etwa in der Wundversorgung oder Medizintechnik. </w:t>
      </w:r>
    </w:p>
    <w:p w14:paraId="33DAA054" w14:textId="77777777" w:rsidR="006007AD" w:rsidRPr="006007AD" w:rsidRDefault="006007AD" w:rsidP="006007AD">
      <w:pPr>
        <w:rPr>
          <w:rFonts w:ascii="Skeena" w:eastAsia="Times New Roman" w:hAnsi="Skeena" w:cs="Times-Roman"/>
          <w:b/>
          <w:bCs/>
          <w:color w:val="000000"/>
          <w:szCs w:val="24"/>
        </w:rPr>
      </w:pPr>
    </w:p>
    <w:p w14:paraId="210CE4CD" w14:textId="77777777" w:rsidR="006007AD" w:rsidRPr="006007AD" w:rsidRDefault="006007AD" w:rsidP="006007AD">
      <w:pPr>
        <w:rPr>
          <w:rFonts w:ascii="Skeena" w:eastAsia="Times New Roman" w:hAnsi="Skeena" w:cs="Times-Roman"/>
          <w:b/>
          <w:bCs/>
          <w:color w:val="000000"/>
          <w:szCs w:val="24"/>
        </w:rPr>
      </w:pPr>
      <w:r w:rsidRPr="006007AD">
        <w:rPr>
          <w:rFonts w:ascii="Skeena" w:eastAsia="Times New Roman" w:hAnsi="Skeena" w:cs="Times-Roman"/>
          <w:b/>
          <w:bCs/>
          <w:color w:val="000000"/>
          <w:szCs w:val="24"/>
        </w:rPr>
        <w:t>Kleben ist natürlich</w:t>
      </w:r>
    </w:p>
    <w:p w14:paraId="117F3643" w14:textId="06B24918" w:rsidR="008509D8" w:rsidRDefault="006007AD" w:rsidP="006007AD">
      <w:pPr>
        <w:rPr>
          <w:rFonts w:ascii="Skeena" w:hAnsi="Skeena" w:cs="Arial"/>
          <w:szCs w:val="24"/>
        </w:rPr>
      </w:pPr>
      <w:r w:rsidRPr="006007AD">
        <w:rPr>
          <w:rFonts w:ascii="Skeena" w:eastAsia="Times New Roman" w:hAnsi="Skeena" w:cs="Times-Roman"/>
          <w:color w:val="000000"/>
          <w:szCs w:val="24"/>
        </w:rPr>
        <w:t>Und damit ist es genaugenommen eine der vielen Grundfunktionen, die die Natur nutzt. Verbinden schützt, stabilisiert und ermöglicht Entwicklung. Der Mensch hat dieses Prinzip nicht erfunden. Er hat es beobachtet, verstanden und weiterentwickelt. Kleben ist etwas, das uns umgibt – und verbindet.</w:t>
      </w:r>
      <w:r w:rsidR="00BB7BB9">
        <w:rPr>
          <w:rFonts w:ascii="Skeena" w:eastAsia="Times New Roman" w:hAnsi="Skeena" w:cs="Times-Roman"/>
          <w:color w:val="000000"/>
          <w:szCs w:val="24"/>
        </w:rPr>
        <w:br/>
      </w:r>
    </w:p>
    <w:p w14:paraId="0D730CE0" w14:textId="62A688A1" w:rsidR="006007AD" w:rsidRDefault="006007AD" w:rsidP="006007AD">
      <w:pPr>
        <w:rPr>
          <w:rFonts w:ascii="Skeena" w:hAnsi="Skeena" w:cs="Arial"/>
          <w:szCs w:val="24"/>
        </w:rPr>
      </w:pPr>
      <w:r w:rsidRPr="006007AD">
        <w:rPr>
          <w:rFonts w:ascii="Skeena" w:hAnsi="Skeena" w:cs="Arial"/>
          <w:szCs w:val="24"/>
        </w:rPr>
        <w:t xml:space="preserve">[1] </w:t>
      </w:r>
      <w:hyperlink r:id="rId7" w:history="1">
        <w:r w:rsidRPr="00816A8A">
          <w:rPr>
            <w:rStyle w:val="Hyperlink"/>
            <w:rFonts w:ascii="Skeena" w:hAnsi="Skeena" w:cs="Arial"/>
            <w:szCs w:val="24"/>
          </w:rPr>
          <w:t>https://advanced.onlinelibrary.wiley.com/doi/10.1002/advs.202407588</w:t>
        </w:r>
      </w:hyperlink>
      <w:r>
        <w:rPr>
          <w:rFonts w:ascii="Skeena" w:hAnsi="Skeena" w:cs="Arial"/>
          <w:szCs w:val="24"/>
        </w:rPr>
        <w:t xml:space="preserve"> </w:t>
      </w:r>
    </w:p>
    <w:p w14:paraId="09410B90" w14:textId="3768F4C7" w:rsidR="006007AD" w:rsidRPr="008901B2" w:rsidRDefault="00F102B6" w:rsidP="006007AD">
      <w:pPr>
        <w:rPr>
          <w:rFonts w:ascii="Skeena" w:hAnsi="Skeena" w:cs="Arial"/>
          <w:szCs w:val="24"/>
        </w:rPr>
      </w:pPr>
      <w:r>
        <w:rPr>
          <w:rFonts w:ascii="Skeena" w:hAnsi="Skeena" w:cs="Arial"/>
          <w:szCs w:val="24"/>
        </w:rPr>
        <w:br/>
      </w:r>
    </w:p>
    <w:p w14:paraId="5851641F" w14:textId="77777777" w:rsidR="008509D8" w:rsidRPr="00861826" w:rsidRDefault="008509D8" w:rsidP="00611D2D">
      <w:pPr>
        <w:pStyle w:val="KeinAbsatzformat"/>
        <w:widowControl/>
        <w:suppressAutoHyphens/>
        <w:spacing w:line="360" w:lineRule="auto"/>
        <w:rPr>
          <w:rFonts w:ascii="Skeena" w:hAnsi="Skeena" w:cs="Arial"/>
          <w:color w:val="auto"/>
          <w:sz w:val="24"/>
          <w:szCs w:val="24"/>
        </w:rPr>
      </w:pPr>
      <w:r w:rsidRPr="00861826">
        <w:rPr>
          <w:rFonts w:ascii="Skeena" w:hAnsi="Skeena" w:cs="Arial"/>
          <w:color w:val="auto"/>
          <w:sz w:val="24"/>
          <w:szCs w:val="24"/>
        </w:rPr>
        <w:t xml:space="preserve">Weitere Informationen: </w:t>
      </w:r>
      <w:hyperlink r:id="rId8" w:history="1">
        <w:r w:rsidRPr="00861826">
          <w:rPr>
            <w:rStyle w:val="Hyperlink"/>
            <w:rFonts w:ascii="Skeena" w:hAnsi="Skeena" w:cs="Arial"/>
            <w:sz w:val="24"/>
            <w:szCs w:val="24"/>
          </w:rPr>
          <w:t>www.klebstoff</w:t>
        </w:r>
        <w:r w:rsidR="00C7241D" w:rsidRPr="00861826">
          <w:rPr>
            <w:rStyle w:val="Hyperlink"/>
            <w:rFonts w:ascii="Skeena" w:hAnsi="Skeena" w:cs="Arial"/>
            <w:sz w:val="24"/>
            <w:szCs w:val="24"/>
          </w:rPr>
          <w:t>e</w:t>
        </w:r>
        <w:r w:rsidRPr="00861826">
          <w:rPr>
            <w:rStyle w:val="Hyperlink"/>
            <w:rFonts w:ascii="Skeena" w:hAnsi="Skeena" w:cs="Arial"/>
            <w:sz w:val="24"/>
            <w:szCs w:val="24"/>
          </w:rPr>
          <w:t>.com</w:t>
        </w:r>
      </w:hyperlink>
      <w:r w:rsidR="00C7241D" w:rsidRPr="00861826">
        <w:rPr>
          <w:rFonts w:ascii="Skeena" w:hAnsi="Skeena" w:cs="Arial"/>
          <w:sz w:val="24"/>
          <w:szCs w:val="24"/>
        </w:rPr>
        <w:t xml:space="preserve">, </w:t>
      </w:r>
      <w:hyperlink r:id="rId9" w:history="1">
        <w:r w:rsidR="00C7241D" w:rsidRPr="00861826">
          <w:rPr>
            <w:rStyle w:val="Hyperlink"/>
            <w:rFonts w:ascii="Skeena" w:hAnsi="Skeena" w:cs="Arial"/>
            <w:sz w:val="24"/>
            <w:szCs w:val="24"/>
          </w:rPr>
          <w:t>www.klebstoffe.com/presse</w:t>
        </w:r>
      </w:hyperlink>
      <w:r w:rsidR="00C7241D" w:rsidRPr="00861826">
        <w:rPr>
          <w:rFonts w:ascii="Skeena" w:hAnsi="Skeena" w:cs="Arial"/>
          <w:sz w:val="24"/>
          <w:szCs w:val="24"/>
        </w:rPr>
        <w:t xml:space="preserve"> </w:t>
      </w:r>
      <w:r w:rsidR="00611D2D" w:rsidRPr="00861826">
        <w:rPr>
          <w:rFonts w:ascii="Skeena" w:hAnsi="Skeena" w:cs="Arial"/>
          <w:sz w:val="24"/>
          <w:szCs w:val="24"/>
        </w:rPr>
        <w:br/>
      </w:r>
    </w:p>
    <w:p w14:paraId="457AE845" w14:textId="77777777" w:rsidR="00611D2D" w:rsidRPr="00861826" w:rsidRDefault="00611D2D" w:rsidP="008509D8">
      <w:pPr>
        <w:rPr>
          <w:rFonts w:ascii="Skeena" w:hAnsi="Skeena" w:cs="Arial"/>
          <w:color w:val="000000"/>
          <w:szCs w:val="24"/>
          <w:shd w:val="clear" w:color="auto" w:fill="FFFFFF"/>
        </w:rPr>
      </w:pPr>
    </w:p>
    <w:p w14:paraId="172D698C" w14:textId="7D341CA8" w:rsidR="008509D8" w:rsidRPr="00861826" w:rsidRDefault="008509D8" w:rsidP="00611D2D">
      <w:pPr>
        <w:outlineLvl w:val="0"/>
        <w:rPr>
          <w:rFonts w:ascii="Skeena" w:hAnsi="Skeena" w:cs="Arial"/>
          <w:szCs w:val="24"/>
        </w:rPr>
      </w:pPr>
      <w:r w:rsidRPr="00861826">
        <w:rPr>
          <w:rFonts w:ascii="Skeena" w:hAnsi="Skeena" w:cs="Arial"/>
          <w:b/>
          <w:szCs w:val="24"/>
        </w:rPr>
        <w:t>Über den Industrieverband Klebstoffe e. V. (IVK):</w:t>
      </w:r>
      <w:r w:rsidRPr="00861826">
        <w:rPr>
          <w:rFonts w:ascii="Skeena" w:hAnsi="Skeena" w:cs="Arial"/>
          <w:b/>
          <w:szCs w:val="24"/>
        </w:rPr>
        <w:br/>
      </w:r>
      <w:r w:rsidR="000859AD" w:rsidRPr="000859AD">
        <w:rPr>
          <w:rFonts w:ascii="Skeena" w:hAnsi="Skeena" w:cs="Arial"/>
          <w:szCs w:val="24"/>
        </w:rPr>
        <w:t xml:space="preserve">Der Industrieverband Klebstoffe (IVK) vertritt die wirtschaftspolitischen und technischen Interessen der deutschen Klebstoffindustrie gegenüber der Öffentlichkeit, Behörden, </w:t>
      </w:r>
      <w:r w:rsidR="000859AD" w:rsidRPr="000859AD">
        <w:rPr>
          <w:rFonts w:ascii="Skeena" w:hAnsi="Skeena" w:cs="Arial"/>
          <w:szCs w:val="24"/>
        </w:rPr>
        <w:lastRenderedPageBreak/>
        <w:t xml:space="preserve">Verbrauchern und wissenschaftlichen Institutionen. Dem IVK gehören </w:t>
      </w:r>
      <w:r w:rsidR="00961FD4">
        <w:rPr>
          <w:rFonts w:ascii="Skeena" w:hAnsi="Skeena" w:cs="Arial"/>
          <w:szCs w:val="24"/>
        </w:rPr>
        <w:t>rund 150</w:t>
      </w:r>
      <w:r w:rsidR="000859AD" w:rsidRPr="000859AD">
        <w:rPr>
          <w:rFonts w:ascii="Skeena" w:hAnsi="Skeena" w:cs="Arial"/>
          <w:szCs w:val="24"/>
        </w:rPr>
        <w:t xml:space="preserve"> Klebstoff-, Klebeband-, Dichtstoff- und Klebrohstoffhersteller sowie wissenschaftliche Institute und Systempartner an. Insgesamt beschäftigt die deutsche Klebstoffindustrie </w:t>
      </w:r>
      <w:r w:rsidR="009B0510">
        <w:rPr>
          <w:rFonts w:ascii="Skeena" w:hAnsi="Skeena" w:cs="Arial"/>
          <w:szCs w:val="24"/>
        </w:rPr>
        <w:t>rund</w:t>
      </w:r>
      <w:r w:rsidR="000859AD" w:rsidRPr="000859AD">
        <w:rPr>
          <w:rFonts w:ascii="Skeena" w:hAnsi="Skeena" w:cs="Arial"/>
          <w:szCs w:val="24"/>
        </w:rPr>
        <w:t xml:space="preserve"> 1</w:t>
      </w:r>
      <w:r w:rsidR="00961FD4">
        <w:rPr>
          <w:rFonts w:ascii="Skeena" w:hAnsi="Skeena" w:cs="Arial"/>
          <w:szCs w:val="24"/>
        </w:rPr>
        <w:t>5</w:t>
      </w:r>
      <w:r w:rsidR="000859AD" w:rsidRPr="000859AD">
        <w:rPr>
          <w:rFonts w:ascii="Skeena" w:hAnsi="Skeena" w:cs="Arial"/>
          <w:szCs w:val="24"/>
        </w:rPr>
        <w:t>.</w:t>
      </w:r>
      <w:r w:rsidR="00961FD4">
        <w:rPr>
          <w:rFonts w:ascii="Skeena" w:hAnsi="Skeena" w:cs="Arial"/>
          <w:szCs w:val="24"/>
        </w:rPr>
        <w:t>5</w:t>
      </w:r>
      <w:r w:rsidR="000859AD" w:rsidRPr="000859AD">
        <w:rPr>
          <w:rFonts w:ascii="Skeena" w:hAnsi="Skeena" w:cs="Arial"/>
          <w:szCs w:val="24"/>
        </w:rPr>
        <w:t>00 Mitarbeiter*innen.</w:t>
      </w:r>
    </w:p>
    <w:p w14:paraId="4436E877" w14:textId="77777777" w:rsidR="00D65CEA" w:rsidRPr="00861826" w:rsidRDefault="00D65CEA" w:rsidP="00611D2D">
      <w:pPr>
        <w:outlineLvl w:val="0"/>
        <w:rPr>
          <w:rFonts w:ascii="Skeena" w:hAnsi="Skeena" w:cs="Arial"/>
          <w:b/>
          <w:szCs w:val="24"/>
        </w:rPr>
      </w:pPr>
    </w:p>
    <w:p w14:paraId="0980F773" w14:textId="19B20547" w:rsidR="00611D2D" w:rsidRPr="00861826" w:rsidRDefault="00611D2D" w:rsidP="008509D8">
      <w:pPr>
        <w:rPr>
          <w:rFonts w:ascii="Skeena" w:hAnsi="Skeena" w:cs="Arial"/>
          <w:szCs w:val="24"/>
        </w:rPr>
      </w:pPr>
    </w:p>
    <w:p w14:paraId="33A19E91" w14:textId="2DE79CFD" w:rsidR="00227288" w:rsidRDefault="008509D8" w:rsidP="00227288">
      <w:pPr>
        <w:rPr>
          <w:rFonts w:ascii="Skeena" w:hAnsi="Skeena" w:cs="Arial"/>
          <w:szCs w:val="24"/>
        </w:rPr>
      </w:pPr>
      <w:r w:rsidRPr="00206D74">
        <w:rPr>
          <w:rFonts w:ascii="Skeena" w:hAnsi="Skeena" w:cs="Arial"/>
          <w:szCs w:val="24"/>
        </w:rPr>
        <w:t xml:space="preserve">Düsseldorf, </w:t>
      </w:r>
      <w:r w:rsidR="006007AD">
        <w:rPr>
          <w:rFonts w:ascii="Skeena" w:hAnsi="Skeena" w:cs="Arial"/>
          <w:szCs w:val="24"/>
        </w:rPr>
        <w:t>30</w:t>
      </w:r>
      <w:r w:rsidR="00F55DB7">
        <w:rPr>
          <w:rFonts w:ascii="Skeena" w:hAnsi="Skeena" w:cs="Arial"/>
          <w:szCs w:val="24"/>
        </w:rPr>
        <w:t>.</w:t>
      </w:r>
      <w:r w:rsidR="006007AD">
        <w:rPr>
          <w:rFonts w:ascii="Skeena" w:hAnsi="Skeena" w:cs="Arial"/>
          <w:szCs w:val="24"/>
        </w:rPr>
        <w:t>07</w:t>
      </w:r>
      <w:r w:rsidR="002139BF">
        <w:rPr>
          <w:rFonts w:ascii="Skeena" w:hAnsi="Skeena" w:cs="Arial"/>
          <w:szCs w:val="24"/>
        </w:rPr>
        <w:t>.202</w:t>
      </w:r>
      <w:r w:rsidR="00EE7F49">
        <w:rPr>
          <w:rFonts w:ascii="Skeena" w:hAnsi="Skeena" w:cs="Arial"/>
          <w:szCs w:val="24"/>
        </w:rPr>
        <w:t>6</w:t>
      </w:r>
    </w:p>
    <w:p w14:paraId="6321F6D3" w14:textId="18C35EE5" w:rsidR="00A13119" w:rsidRDefault="00A13119" w:rsidP="00227288">
      <w:pPr>
        <w:rPr>
          <w:rFonts w:ascii="Skeena" w:hAnsi="Skeena" w:cs="Arial"/>
          <w:szCs w:val="24"/>
        </w:rPr>
      </w:pPr>
    </w:p>
    <w:p w14:paraId="265484AA" w14:textId="69013552" w:rsidR="00DA6F6F" w:rsidRPr="008901B2" w:rsidRDefault="008901B2" w:rsidP="00DA6F6F">
      <w:pPr>
        <w:rPr>
          <w:rFonts w:ascii="Skeena" w:hAnsi="Skeena" w:cs="Arial"/>
          <w:b/>
          <w:bCs/>
          <w:szCs w:val="24"/>
        </w:rPr>
      </w:pPr>
      <w:r w:rsidRPr="008901B2">
        <w:rPr>
          <w:rFonts w:ascii="Skeena" w:hAnsi="Skeena" w:cs="Arial"/>
          <w:b/>
          <w:bCs/>
          <w:szCs w:val="24"/>
        </w:rPr>
        <w:t>Bildzeile: IVK_PI_</w:t>
      </w:r>
      <w:r w:rsidR="00F102B6">
        <w:rPr>
          <w:rFonts w:ascii="Skeena" w:hAnsi="Skeena" w:cs="Arial"/>
          <w:b/>
          <w:bCs/>
          <w:szCs w:val="24"/>
        </w:rPr>
        <w:t>Natur_01</w:t>
      </w:r>
      <w:r w:rsidRPr="008901B2">
        <w:rPr>
          <w:rFonts w:ascii="Skeena" w:hAnsi="Skeena" w:cs="Arial"/>
          <w:b/>
          <w:bCs/>
          <w:szCs w:val="24"/>
        </w:rPr>
        <w:t>.jpg</w:t>
      </w:r>
      <w:r w:rsidR="00F55DB7">
        <w:rPr>
          <w:rFonts w:ascii="Skeena" w:hAnsi="Skeena" w:cs="Arial"/>
          <w:szCs w:val="24"/>
        </w:rPr>
        <w:br/>
      </w:r>
      <w:r w:rsidRPr="008901B2">
        <w:rPr>
          <w:rFonts w:ascii="Skeena" w:hAnsi="Skeena" w:cs="Arial"/>
          <w:szCs w:val="24"/>
        </w:rPr>
        <w:t xml:space="preserve">Foto: </w:t>
      </w:r>
      <w:r w:rsidR="000C656F" w:rsidRPr="00606341">
        <w:rPr>
          <w:rFonts w:ascii="Skeena" w:hAnsi="Skeena"/>
        </w:rPr>
        <w:t>KI-generierte Illustration, erstellt mit OpenAI (DALL·E)</w:t>
      </w:r>
      <w:r w:rsidR="00DA6F6F">
        <w:rPr>
          <w:rFonts w:ascii="Skeena" w:hAnsi="Skeena"/>
        </w:rPr>
        <w:br/>
      </w:r>
      <w:r w:rsidR="00DA6F6F">
        <w:rPr>
          <w:rFonts w:ascii="Skeena" w:hAnsi="Skeena"/>
        </w:rPr>
        <w:br/>
      </w:r>
      <w:r w:rsidR="00DA6F6F" w:rsidRPr="008901B2">
        <w:rPr>
          <w:rFonts w:ascii="Skeena" w:hAnsi="Skeena" w:cs="Arial"/>
          <w:b/>
          <w:bCs/>
          <w:szCs w:val="24"/>
        </w:rPr>
        <w:t>Bildzeile: IVK_PI_</w:t>
      </w:r>
      <w:r w:rsidR="00DA6F6F">
        <w:rPr>
          <w:rFonts w:ascii="Skeena" w:hAnsi="Skeena" w:cs="Arial"/>
          <w:b/>
          <w:bCs/>
          <w:szCs w:val="24"/>
        </w:rPr>
        <w:t>Natur_02</w:t>
      </w:r>
      <w:r w:rsidR="00DA6F6F" w:rsidRPr="008901B2">
        <w:rPr>
          <w:rFonts w:ascii="Skeena" w:hAnsi="Skeena" w:cs="Arial"/>
          <w:b/>
          <w:bCs/>
          <w:szCs w:val="24"/>
        </w:rPr>
        <w:t>.jpg</w:t>
      </w:r>
    </w:p>
    <w:p w14:paraId="202CB1A1" w14:textId="4C86771F" w:rsidR="00DA6F6F" w:rsidRPr="008901B2" w:rsidRDefault="00DA6F6F" w:rsidP="00DA6F6F">
      <w:pPr>
        <w:rPr>
          <w:rFonts w:ascii="Skeena" w:hAnsi="Skeena" w:cs="Arial"/>
          <w:b/>
          <w:bCs/>
          <w:szCs w:val="24"/>
        </w:rPr>
      </w:pPr>
      <w:r w:rsidRPr="00606341">
        <w:rPr>
          <w:rFonts w:ascii="Skeena" w:hAnsi="Skeena"/>
        </w:rPr>
        <w:t>Harz verschließt Wunden und schützt den Baum. Kleben als natürlicher Selbstschutz</w:t>
      </w:r>
      <w:r>
        <w:rPr>
          <w:rFonts w:ascii="Skeena" w:hAnsi="Skeena"/>
        </w:rPr>
        <w:t>.</w:t>
      </w:r>
      <w:r>
        <w:rPr>
          <w:rFonts w:ascii="Skeena" w:hAnsi="Skeena" w:cs="Arial"/>
          <w:szCs w:val="24"/>
        </w:rPr>
        <w:br/>
      </w:r>
      <w:r w:rsidRPr="008901B2">
        <w:rPr>
          <w:rFonts w:ascii="Skeena" w:hAnsi="Skeena" w:cs="Arial"/>
          <w:szCs w:val="24"/>
        </w:rPr>
        <w:t xml:space="preserve">Foto: </w:t>
      </w:r>
      <w:r w:rsidRPr="00606341">
        <w:rPr>
          <w:rFonts w:ascii="Skeena" w:hAnsi="Skeena"/>
        </w:rPr>
        <w:t>KI-generierte Illustration, erstellt mit OpenAI (DALL·E)</w:t>
      </w:r>
      <w:r>
        <w:rPr>
          <w:rFonts w:ascii="Skeena" w:hAnsi="Skeena"/>
        </w:rPr>
        <w:br/>
      </w:r>
      <w:r>
        <w:rPr>
          <w:rFonts w:ascii="Skeena" w:hAnsi="Skeena"/>
        </w:rPr>
        <w:br/>
      </w:r>
      <w:r w:rsidRPr="008901B2">
        <w:rPr>
          <w:rFonts w:ascii="Skeena" w:hAnsi="Skeena" w:cs="Arial"/>
          <w:b/>
          <w:bCs/>
          <w:szCs w:val="24"/>
        </w:rPr>
        <w:t>Bildzeile: IVK_PI_</w:t>
      </w:r>
      <w:r>
        <w:rPr>
          <w:rFonts w:ascii="Skeena" w:hAnsi="Skeena" w:cs="Arial"/>
          <w:b/>
          <w:bCs/>
          <w:szCs w:val="24"/>
        </w:rPr>
        <w:t>Natur_03</w:t>
      </w:r>
      <w:r w:rsidRPr="008901B2">
        <w:rPr>
          <w:rFonts w:ascii="Skeena" w:hAnsi="Skeena" w:cs="Arial"/>
          <w:b/>
          <w:bCs/>
          <w:szCs w:val="24"/>
        </w:rPr>
        <w:t>.jpg</w:t>
      </w:r>
    </w:p>
    <w:p w14:paraId="170794ED" w14:textId="507084FE" w:rsidR="00DA6F6F" w:rsidRPr="008901B2" w:rsidRDefault="00DA6F6F" w:rsidP="00DA6F6F">
      <w:pPr>
        <w:rPr>
          <w:rFonts w:ascii="Skeena" w:hAnsi="Skeena" w:cs="Arial"/>
          <w:b/>
          <w:bCs/>
          <w:szCs w:val="24"/>
        </w:rPr>
      </w:pPr>
      <w:r w:rsidRPr="00DA6F6F">
        <w:rPr>
          <w:rFonts w:ascii="Skeena" w:hAnsi="Skeena"/>
        </w:rPr>
        <w:t>Latex haftet elastisch und bleibt beweglich. Eine Verbindung, die nachgibt und hält</w:t>
      </w:r>
      <w:r>
        <w:rPr>
          <w:rFonts w:ascii="Skeena" w:hAnsi="Skeena"/>
        </w:rPr>
        <w:t>.</w:t>
      </w:r>
      <w:r>
        <w:rPr>
          <w:rFonts w:ascii="Skeena" w:hAnsi="Skeena" w:cs="Arial"/>
          <w:szCs w:val="24"/>
        </w:rPr>
        <w:br/>
      </w:r>
      <w:r w:rsidRPr="008901B2">
        <w:rPr>
          <w:rFonts w:ascii="Skeena" w:hAnsi="Skeena" w:cs="Arial"/>
          <w:szCs w:val="24"/>
        </w:rPr>
        <w:t xml:space="preserve">Foto: </w:t>
      </w:r>
      <w:r w:rsidRPr="00606341">
        <w:rPr>
          <w:rFonts w:ascii="Skeena" w:hAnsi="Skeena"/>
        </w:rPr>
        <w:t>KI-generierte Illustration, erstellt mit OpenAI (DALL·E)</w:t>
      </w:r>
      <w:r>
        <w:rPr>
          <w:rFonts w:ascii="Skeena" w:hAnsi="Skeena"/>
        </w:rPr>
        <w:br/>
      </w:r>
      <w:r>
        <w:rPr>
          <w:rFonts w:ascii="Skeena" w:hAnsi="Skeena"/>
        </w:rPr>
        <w:br/>
      </w:r>
      <w:r w:rsidRPr="008901B2">
        <w:rPr>
          <w:rFonts w:ascii="Skeena" w:hAnsi="Skeena" w:cs="Arial"/>
          <w:b/>
          <w:bCs/>
          <w:szCs w:val="24"/>
        </w:rPr>
        <w:t>Bildzeile: IVK_PI_</w:t>
      </w:r>
      <w:r>
        <w:rPr>
          <w:rFonts w:ascii="Skeena" w:hAnsi="Skeena" w:cs="Arial"/>
          <w:b/>
          <w:bCs/>
          <w:szCs w:val="24"/>
        </w:rPr>
        <w:t>Natur_04</w:t>
      </w:r>
      <w:r w:rsidRPr="008901B2">
        <w:rPr>
          <w:rFonts w:ascii="Skeena" w:hAnsi="Skeena" w:cs="Arial"/>
          <w:b/>
          <w:bCs/>
          <w:szCs w:val="24"/>
        </w:rPr>
        <w:t>.jpg</w:t>
      </w:r>
    </w:p>
    <w:p w14:paraId="1B8B6A24" w14:textId="77777777" w:rsidR="00DA6F6F" w:rsidRDefault="00DA6F6F" w:rsidP="00DA6F6F">
      <w:pPr>
        <w:rPr>
          <w:rFonts w:ascii="Skeena" w:hAnsi="Skeena"/>
        </w:rPr>
      </w:pPr>
      <w:r w:rsidRPr="00606341">
        <w:rPr>
          <w:rFonts w:ascii="Skeena" w:hAnsi="Skeena"/>
        </w:rPr>
        <w:t>Gezielte Klebepunkte im Netz. Haftung dort, wo sie gebraucht wird</w:t>
      </w:r>
      <w:r>
        <w:rPr>
          <w:rFonts w:ascii="Skeena" w:hAnsi="Skeena"/>
        </w:rPr>
        <w:t>.</w:t>
      </w:r>
      <w:r>
        <w:rPr>
          <w:rFonts w:ascii="Skeena" w:hAnsi="Skeena" w:cs="Arial"/>
          <w:szCs w:val="24"/>
        </w:rPr>
        <w:br/>
      </w:r>
      <w:r w:rsidRPr="008901B2">
        <w:rPr>
          <w:rFonts w:ascii="Skeena" w:hAnsi="Skeena" w:cs="Arial"/>
          <w:szCs w:val="24"/>
        </w:rPr>
        <w:t xml:space="preserve">Foto: </w:t>
      </w:r>
      <w:r w:rsidRPr="00606341">
        <w:rPr>
          <w:rFonts w:ascii="Skeena" w:hAnsi="Skeena"/>
        </w:rPr>
        <w:t>KI-generierte Illustration, erstellt mit OpenAI (DALL·E)</w:t>
      </w:r>
      <w:r>
        <w:rPr>
          <w:rFonts w:ascii="Skeena" w:hAnsi="Skeena"/>
        </w:rPr>
        <w:br/>
      </w:r>
    </w:p>
    <w:p w14:paraId="1ED4AA99" w14:textId="77777777" w:rsidR="00DA6F6F" w:rsidRDefault="00DA6F6F" w:rsidP="00DA6F6F">
      <w:pPr>
        <w:rPr>
          <w:rFonts w:ascii="Skeena" w:hAnsi="Skeena"/>
        </w:rPr>
      </w:pPr>
    </w:p>
    <w:p w14:paraId="4EDD770D" w14:textId="77777777" w:rsidR="00DA6F6F" w:rsidRDefault="00DA6F6F" w:rsidP="00DA6F6F">
      <w:pPr>
        <w:rPr>
          <w:rFonts w:ascii="Skeena" w:hAnsi="Skeena"/>
        </w:rPr>
      </w:pPr>
    </w:p>
    <w:p w14:paraId="78288234" w14:textId="5FA16CF2" w:rsidR="00DA6F6F" w:rsidRPr="00DA6F6F" w:rsidRDefault="00DA6F6F" w:rsidP="00DA6F6F">
      <w:pPr>
        <w:rPr>
          <w:rFonts w:ascii="Skeena" w:hAnsi="Skeena"/>
        </w:rPr>
      </w:pPr>
      <w:r w:rsidRPr="008901B2">
        <w:rPr>
          <w:rFonts w:ascii="Skeena" w:hAnsi="Skeena" w:cs="Arial"/>
          <w:b/>
          <w:bCs/>
          <w:szCs w:val="24"/>
        </w:rPr>
        <w:lastRenderedPageBreak/>
        <w:t>Bildzeile: IVK_PI_</w:t>
      </w:r>
      <w:r>
        <w:rPr>
          <w:rFonts w:ascii="Skeena" w:hAnsi="Skeena" w:cs="Arial"/>
          <w:b/>
          <w:bCs/>
          <w:szCs w:val="24"/>
        </w:rPr>
        <w:t>Natur_05</w:t>
      </w:r>
      <w:r w:rsidRPr="008901B2">
        <w:rPr>
          <w:rFonts w:ascii="Skeena" w:hAnsi="Skeena" w:cs="Arial"/>
          <w:b/>
          <w:bCs/>
          <w:szCs w:val="24"/>
        </w:rPr>
        <w:t>.jpg</w:t>
      </w:r>
    </w:p>
    <w:p w14:paraId="5A3D6899" w14:textId="03ED4887" w:rsidR="003D73BE" w:rsidRPr="00F102B6" w:rsidRDefault="00DA6F6F" w:rsidP="00DA6F6F">
      <w:pPr>
        <w:rPr>
          <w:rFonts w:ascii="Skeena" w:hAnsi="Skeena"/>
        </w:rPr>
      </w:pPr>
      <w:r w:rsidRPr="00606341">
        <w:rPr>
          <w:rFonts w:ascii="Skeena" w:hAnsi="Skeena"/>
        </w:rPr>
        <w:t>Biofilme haften leise und dauerhaft. Kleben im Mikromaßstab</w:t>
      </w:r>
      <w:r>
        <w:rPr>
          <w:rFonts w:ascii="Skeena" w:hAnsi="Skeena"/>
        </w:rPr>
        <w:t>.</w:t>
      </w:r>
      <w:r>
        <w:rPr>
          <w:rFonts w:ascii="Skeena" w:hAnsi="Skeena"/>
        </w:rPr>
        <w:br/>
      </w:r>
      <w:r w:rsidRPr="008901B2">
        <w:rPr>
          <w:rFonts w:ascii="Skeena" w:hAnsi="Skeena" w:cs="Arial"/>
          <w:szCs w:val="24"/>
        </w:rPr>
        <w:t xml:space="preserve">Foto: </w:t>
      </w:r>
      <w:r w:rsidRPr="00606341">
        <w:rPr>
          <w:rFonts w:ascii="Skeena" w:hAnsi="Skeena"/>
        </w:rPr>
        <w:t>KI-generierte Illustration, erstellt mit OpenAI (DALL·E)</w:t>
      </w:r>
      <w:r w:rsidR="00BB7BB9">
        <w:rPr>
          <w:rFonts w:ascii="Skeena" w:hAnsi="Skeena" w:cs="Arial"/>
          <w:szCs w:val="24"/>
        </w:rPr>
        <w:br/>
      </w:r>
    </w:p>
    <w:p w14:paraId="05F8EEC6" w14:textId="77777777" w:rsidR="00F55DB7" w:rsidRDefault="00F55DB7" w:rsidP="008901B2">
      <w:pPr>
        <w:rPr>
          <w:rFonts w:ascii="Skeena" w:hAnsi="Skeena" w:cs="Arial"/>
          <w:b/>
          <w:bCs/>
          <w:szCs w:val="24"/>
        </w:rPr>
      </w:pPr>
    </w:p>
    <w:p w14:paraId="0EF4ECCD" w14:textId="4FEB03AD" w:rsidR="008901B2" w:rsidRPr="00AA372F" w:rsidRDefault="008901B2" w:rsidP="008901B2">
      <w:pPr>
        <w:rPr>
          <w:rFonts w:ascii="Skeena" w:hAnsi="Skeena" w:cs="Arial"/>
          <w:szCs w:val="24"/>
        </w:rPr>
      </w:pPr>
      <w:r w:rsidRPr="008901B2">
        <w:rPr>
          <w:rFonts w:ascii="Skeena" w:hAnsi="Skeena" w:cs="Arial"/>
          <w:b/>
          <w:bCs/>
          <w:szCs w:val="24"/>
        </w:rPr>
        <w:t>Hinweis: Das Bildmaterial ist nur zur redaktionellen Nutzung freigegeben und darf</w:t>
      </w:r>
    </w:p>
    <w:p w14:paraId="652D2865" w14:textId="77777777" w:rsidR="008901B2" w:rsidRPr="008901B2" w:rsidRDefault="008901B2" w:rsidP="008901B2">
      <w:pPr>
        <w:rPr>
          <w:rFonts w:ascii="Skeena" w:hAnsi="Skeena" w:cs="Arial"/>
          <w:b/>
          <w:bCs/>
          <w:szCs w:val="24"/>
        </w:rPr>
      </w:pPr>
      <w:r w:rsidRPr="008901B2">
        <w:rPr>
          <w:rFonts w:ascii="Skeena" w:hAnsi="Skeena" w:cs="Arial"/>
          <w:b/>
          <w:bCs/>
          <w:szCs w:val="24"/>
        </w:rPr>
        <w:t>ausschließlich im Zusammenhang mit der zugehörigen Pressemitteilung</w:t>
      </w:r>
    </w:p>
    <w:p w14:paraId="1073A62D" w14:textId="77777777" w:rsidR="008901B2" w:rsidRPr="008901B2" w:rsidRDefault="008901B2" w:rsidP="008901B2">
      <w:pPr>
        <w:rPr>
          <w:rFonts w:ascii="Skeena" w:hAnsi="Skeena" w:cs="Arial"/>
          <w:b/>
          <w:bCs/>
          <w:szCs w:val="24"/>
        </w:rPr>
      </w:pPr>
      <w:r w:rsidRPr="008901B2">
        <w:rPr>
          <w:rFonts w:ascii="Skeena" w:hAnsi="Skeena" w:cs="Arial"/>
          <w:b/>
          <w:bCs/>
          <w:szCs w:val="24"/>
        </w:rPr>
        <w:t>veröffentlicht werden. Der Industrieverband Klebstoffe e.V. muss als Autor der</w:t>
      </w:r>
    </w:p>
    <w:p w14:paraId="38C1BB5B" w14:textId="4CE9BD4C" w:rsidR="008901B2" w:rsidRDefault="008901B2" w:rsidP="008901B2">
      <w:pPr>
        <w:rPr>
          <w:rFonts w:ascii="Skeena" w:hAnsi="Skeena" w:cs="Arial"/>
          <w:b/>
          <w:bCs/>
          <w:szCs w:val="24"/>
        </w:rPr>
      </w:pPr>
      <w:r w:rsidRPr="008901B2">
        <w:rPr>
          <w:rFonts w:ascii="Skeena" w:hAnsi="Skeena" w:cs="Arial"/>
          <w:b/>
          <w:bCs/>
          <w:szCs w:val="24"/>
        </w:rPr>
        <w:t>Pressemitteilung ersichtlich sein.</w:t>
      </w:r>
    </w:p>
    <w:p w14:paraId="056FBFC7" w14:textId="77777777" w:rsidR="008901B2" w:rsidRPr="008901B2" w:rsidRDefault="008901B2" w:rsidP="008901B2">
      <w:pPr>
        <w:rPr>
          <w:rFonts w:ascii="Skeena" w:hAnsi="Skeena" w:cs="Arial"/>
          <w:b/>
          <w:bCs/>
          <w:szCs w:val="24"/>
        </w:rPr>
      </w:pPr>
    </w:p>
    <w:p w14:paraId="5A4CE575" w14:textId="77777777" w:rsidR="00611D2D" w:rsidRPr="00861826" w:rsidRDefault="00611D2D" w:rsidP="006E5BF0">
      <w:pPr>
        <w:rPr>
          <w:rFonts w:ascii="Skeena" w:hAnsi="Skeena" w:cs="Arial"/>
          <w:szCs w:val="24"/>
        </w:rPr>
      </w:pPr>
    </w:p>
    <w:p w14:paraId="530BAFF7" w14:textId="77777777" w:rsidR="008509D8" w:rsidRPr="00861826" w:rsidRDefault="008509D8" w:rsidP="008509D8">
      <w:pPr>
        <w:pStyle w:val="Textkrper"/>
        <w:spacing w:line="240" w:lineRule="auto"/>
        <w:outlineLvl w:val="0"/>
        <w:rPr>
          <w:rFonts w:ascii="Skeena" w:hAnsi="Skeena"/>
          <w:sz w:val="18"/>
          <w:szCs w:val="18"/>
        </w:rPr>
      </w:pPr>
      <w:r w:rsidRPr="00861826">
        <w:rPr>
          <w:rFonts w:ascii="Skeena" w:hAnsi="Skeena"/>
          <w:sz w:val="18"/>
          <w:szCs w:val="18"/>
        </w:rPr>
        <w:t>Wir informieren Sie gerne:</w:t>
      </w:r>
    </w:p>
    <w:p w14:paraId="026A773E" w14:textId="77777777" w:rsidR="008509D8" w:rsidRPr="00861826" w:rsidRDefault="008509D8" w:rsidP="008509D8">
      <w:pPr>
        <w:pStyle w:val="Textkrper"/>
        <w:spacing w:line="240" w:lineRule="auto"/>
        <w:rPr>
          <w:rFonts w:ascii="Skeena" w:hAnsi="Skeena"/>
          <w:b w:val="0"/>
          <w:sz w:val="18"/>
          <w:szCs w:val="18"/>
        </w:rPr>
      </w:pPr>
    </w:p>
    <w:p w14:paraId="496D3733" w14:textId="77777777" w:rsidR="008509D8" w:rsidRPr="00861826" w:rsidRDefault="008509D8" w:rsidP="008509D8">
      <w:pPr>
        <w:pStyle w:val="Textkrper"/>
        <w:spacing w:line="240" w:lineRule="auto"/>
        <w:rPr>
          <w:rFonts w:ascii="Skeena" w:hAnsi="Skeena"/>
          <w:b w:val="0"/>
          <w:sz w:val="18"/>
          <w:szCs w:val="18"/>
        </w:rPr>
      </w:pPr>
      <w:r w:rsidRPr="00861826">
        <w:rPr>
          <w:rFonts w:ascii="Skeena" w:hAnsi="Skeena"/>
          <w:b w:val="0"/>
          <w:sz w:val="18"/>
          <w:szCs w:val="18"/>
        </w:rPr>
        <w:t>Industrieverband Klebstoffe e. V.</w:t>
      </w:r>
      <w:r w:rsidRPr="00861826">
        <w:rPr>
          <w:rFonts w:ascii="Skeena" w:hAnsi="Skeena"/>
          <w:b w:val="0"/>
          <w:sz w:val="18"/>
          <w:szCs w:val="18"/>
        </w:rPr>
        <w:tab/>
      </w:r>
      <w:r w:rsidRPr="00861826">
        <w:rPr>
          <w:rFonts w:ascii="Skeena" w:hAnsi="Skeena"/>
          <w:b w:val="0"/>
          <w:sz w:val="18"/>
          <w:szCs w:val="18"/>
        </w:rPr>
        <w:tab/>
      </w:r>
      <w:r w:rsidRPr="00861826">
        <w:rPr>
          <w:rFonts w:ascii="Skeena" w:hAnsi="Skeena"/>
          <w:b w:val="0"/>
          <w:sz w:val="18"/>
          <w:szCs w:val="18"/>
        </w:rPr>
        <w:tab/>
      </w:r>
      <w:r w:rsidRPr="00861826">
        <w:rPr>
          <w:rFonts w:ascii="Skeena" w:hAnsi="Skeena"/>
          <w:b w:val="0"/>
          <w:sz w:val="18"/>
          <w:szCs w:val="18"/>
        </w:rPr>
        <w:tab/>
      </w:r>
    </w:p>
    <w:p w14:paraId="7DEB89C6" w14:textId="77777777" w:rsidR="0012539F" w:rsidRPr="00861826" w:rsidRDefault="0012539F" w:rsidP="0012539F">
      <w:pPr>
        <w:pStyle w:val="Textkrper"/>
        <w:spacing w:line="240" w:lineRule="auto"/>
        <w:rPr>
          <w:rFonts w:ascii="Skeena" w:hAnsi="Skeena" w:cs="Arial"/>
          <w:b w:val="0"/>
          <w:sz w:val="18"/>
          <w:szCs w:val="18"/>
        </w:rPr>
      </w:pPr>
      <w:r w:rsidRPr="00861826">
        <w:rPr>
          <w:rFonts w:ascii="Skeena" w:hAnsi="Skeena" w:cs="Arial"/>
          <w:b w:val="0"/>
          <w:sz w:val="18"/>
          <w:szCs w:val="18"/>
        </w:rPr>
        <w:t>Dr. Vera Haye</w:t>
      </w:r>
      <w:r w:rsidRPr="00861826">
        <w:rPr>
          <w:rFonts w:ascii="Skeena" w:hAnsi="Skeena" w:cs="Arial"/>
          <w:b w:val="0"/>
          <w:sz w:val="18"/>
          <w:szCs w:val="18"/>
        </w:rPr>
        <w:tab/>
      </w:r>
      <w:r w:rsidRPr="00861826">
        <w:rPr>
          <w:rFonts w:ascii="Skeena" w:hAnsi="Skeena" w:cs="Arial"/>
          <w:b w:val="0"/>
          <w:sz w:val="18"/>
          <w:szCs w:val="18"/>
        </w:rPr>
        <w:tab/>
      </w:r>
      <w:r w:rsidRPr="00861826">
        <w:rPr>
          <w:rFonts w:ascii="Skeena" w:hAnsi="Skeena" w:cs="Arial"/>
          <w:b w:val="0"/>
          <w:sz w:val="18"/>
          <w:szCs w:val="18"/>
        </w:rPr>
        <w:tab/>
      </w:r>
      <w:r w:rsidRPr="00861826">
        <w:rPr>
          <w:rFonts w:ascii="Skeena" w:hAnsi="Skeena" w:cs="Arial"/>
          <w:b w:val="0"/>
          <w:sz w:val="18"/>
          <w:szCs w:val="18"/>
        </w:rPr>
        <w:tab/>
      </w:r>
      <w:r w:rsidRPr="00861826">
        <w:rPr>
          <w:rFonts w:ascii="Skeena" w:hAnsi="Skeena" w:cs="Arial"/>
          <w:b w:val="0"/>
          <w:sz w:val="18"/>
          <w:szCs w:val="18"/>
        </w:rPr>
        <w:tab/>
      </w:r>
    </w:p>
    <w:p w14:paraId="50117780" w14:textId="6CB7CF1E" w:rsidR="008509D8" w:rsidRPr="00861826" w:rsidRDefault="00387E20" w:rsidP="008509D8">
      <w:pPr>
        <w:pStyle w:val="Textkrper2"/>
        <w:spacing w:line="240" w:lineRule="auto"/>
        <w:rPr>
          <w:rFonts w:ascii="Skeena" w:hAnsi="Skeena" w:cs="Arial"/>
          <w:b w:val="0"/>
          <w:color w:val="auto"/>
          <w:sz w:val="18"/>
          <w:szCs w:val="18"/>
        </w:rPr>
      </w:pPr>
      <w:r>
        <w:rPr>
          <w:rFonts w:ascii="Skeena" w:hAnsi="Skeena" w:cs="Arial"/>
          <w:b w:val="0"/>
          <w:color w:val="auto"/>
          <w:sz w:val="18"/>
          <w:szCs w:val="18"/>
        </w:rPr>
        <w:t>Fischerstraße 2</w:t>
      </w:r>
      <w:r w:rsidR="008509D8" w:rsidRPr="00861826">
        <w:rPr>
          <w:rFonts w:ascii="Skeena" w:hAnsi="Skeena" w:cs="Arial"/>
          <w:b w:val="0"/>
          <w:color w:val="auto"/>
          <w:sz w:val="18"/>
          <w:szCs w:val="18"/>
        </w:rPr>
        <w:tab/>
      </w:r>
      <w:r w:rsidR="008509D8" w:rsidRPr="00861826">
        <w:rPr>
          <w:rFonts w:ascii="Skeena" w:hAnsi="Skeena" w:cs="Arial"/>
          <w:b w:val="0"/>
          <w:color w:val="auto"/>
          <w:sz w:val="18"/>
          <w:szCs w:val="18"/>
        </w:rPr>
        <w:tab/>
      </w:r>
      <w:r w:rsidR="008509D8" w:rsidRPr="00861826">
        <w:rPr>
          <w:rFonts w:ascii="Skeena" w:hAnsi="Skeena" w:cs="Arial"/>
          <w:b w:val="0"/>
          <w:color w:val="auto"/>
          <w:sz w:val="18"/>
          <w:szCs w:val="18"/>
        </w:rPr>
        <w:tab/>
      </w:r>
      <w:r w:rsidR="008509D8" w:rsidRPr="00861826">
        <w:rPr>
          <w:rFonts w:ascii="Skeena" w:hAnsi="Skeena" w:cs="Arial"/>
          <w:b w:val="0"/>
          <w:color w:val="auto"/>
          <w:sz w:val="18"/>
          <w:szCs w:val="18"/>
        </w:rPr>
        <w:tab/>
      </w:r>
      <w:r w:rsidR="008509D8" w:rsidRPr="00861826">
        <w:rPr>
          <w:rFonts w:ascii="Skeena" w:hAnsi="Skeena" w:cs="Arial"/>
          <w:b w:val="0"/>
          <w:color w:val="auto"/>
          <w:sz w:val="18"/>
          <w:szCs w:val="18"/>
        </w:rPr>
        <w:tab/>
      </w:r>
      <w:r w:rsidR="008509D8" w:rsidRPr="00861826">
        <w:rPr>
          <w:rFonts w:ascii="Skeena" w:hAnsi="Skeena" w:cs="Arial"/>
          <w:b w:val="0"/>
          <w:color w:val="auto"/>
          <w:sz w:val="18"/>
          <w:szCs w:val="18"/>
        </w:rPr>
        <w:tab/>
      </w:r>
    </w:p>
    <w:p w14:paraId="49224C08" w14:textId="085E068A" w:rsidR="008509D8" w:rsidRPr="00861826" w:rsidRDefault="008509D8" w:rsidP="008509D8">
      <w:pPr>
        <w:pStyle w:val="Textkrper2"/>
        <w:spacing w:line="240" w:lineRule="auto"/>
        <w:rPr>
          <w:rFonts w:ascii="Skeena" w:hAnsi="Skeena" w:cs="Arial"/>
          <w:b w:val="0"/>
          <w:color w:val="auto"/>
          <w:sz w:val="18"/>
          <w:szCs w:val="18"/>
        </w:rPr>
      </w:pPr>
      <w:r w:rsidRPr="00861826">
        <w:rPr>
          <w:rFonts w:ascii="Skeena" w:hAnsi="Skeena" w:cs="Arial"/>
          <w:b w:val="0"/>
          <w:color w:val="auto"/>
          <w:sz w:val="18"/>
          <w:szCs w:val="18"/>
        </w:rPr>
        <w:t>40</w:t>
      </w:r>
      <w:r w:rsidR="00387E20">
        <w:rPr>
          <w:rFonts w:ascii="Skeena" w:hAnsi="Skeena" w:cs="Arial"/>
          <w:b w:val="0"/>
          <w:color w:val="auto"/>
          <w:sz w:val="18"/>
          <w:szCs w:val="18"/>
        </w:rPr>
        <w:t>477</w:t>
      </w:r>
      <w:r w:rsidRPr="00861826">
        <w:rPr>
          <w:rFonts w:ascii="Skeena" w:hAnsi="Skeena" w:cs="Arial"/>
          <w:b w:val="0"/>
          <w:color w:val="auto"/>
          <w:sz w:val="18"/>
          <w:szCs w:val="18"/>
        </w:rPr>
        <w:t xml:space="preserve"> Düsseldorf</w:t>
      </w:r>
      <w:r w:rsidRPr="00861826">
        <w:rPr>
          <w:rFonts w:ascii="Skeena" w:hAnsi="Skeena" w:cs="Arial"/>
          <w:b w:val="0"/>
          <w:color w:val="auto"/>
          <w:sz w:val="18"/>
          <w:szCs w:val="18"/>
        </w:rPr>
        <w:tab/>
      </w:r>
      <w:r w:rsidRPr="00861826">
        <w:rPr>
          <w:rFonts w:ascii="Skeena" w:hAnsi="Skeena" w:cs="Arial"/>
          <w:b w:val="0"/>
          <w:color w:val="auto"/>
          <w:sz w:val="18"/>
          <w:szCs w:val="18"/>
        </w:rPr>
        <w:tab/>
      </w:r>
      <w:r w:rsidRPr="00861826">
        <w:rPr>
          <w:rFonts w:ascii="Skeena" w:hAnsi="Skeena" w:cs="Arial"/>
          <w:b w:val="0"/>
          <w:color w:val="auto"/>
          <w:sz w:val="18"/>
          <w:szCs w:val="18"/>
        </w:rPr>
        <w:tab/>
      </w:r>
      <w:r w:rsidRPr="00861826">
        <w:rPr>
          <w:rFonts w:ascii="Skeena" w:hAnsi="Skeena" w:cs="Arial"/>
          <w:b w:val="0"/>
          <w:color w:val="auto"/>
          <w:sz w:val="18"/>
          <w:szCs w:val="18"/>
        </w:rPr>
        <w:tab/>
      </w:r>
      <w:r w:rsidRPr="00861826">
        <w:rPr>
          <w:rFonts w:ascii="Skeena" w:hAnsi="Skeena" w:cs="Arial"/>
          <w:b w:val="0"/>
          <w:color w:val="auto"/>
          <w:sz w:val="18"/>
          <w:szCs w:val="18"/>
        </w:rPr>
        <w:tab/>
      </w:r>
      <w:r w:rsidRPr="00861826">
        <w:rPr>
          <w:rFonts w:ascii="Skeena" w:hAnsi="Skeena" w:cs="Arial"/>
          <w:b w:val="0"/>
          <w:color w:val="auto"/>
          <w:sz w:val="18"/>
          <w:szCs w:val="18"/>
        </w:rPr>
        <w:tab/>
      </w:r>
    </w:p>
    <w:p w14:paraId="7643A27F" w14:textId="017C63CB" w:rsidR="008509D8" w:rsidRPr="00861826" w:rsidRDefault="0012539F" w:rsidP="008509D8">
      <w:pPr>
        <w:pStyle w:val="Textkrper2"/>
        <w:spacing w:line="240" w:lineRule="auto"/>
        <w:rPr>
          <w:rFonts w:ascii="Skeena" w:hAnsi="Skeena" w:cs="Arial"/>
          <w:b w:val="0"/>
          <w:color w:val="auto"/>
          <w:sz w:val="18"/>
          <w:szCs w:val="18"/>
          <w:lang w:val="en-GB"/>
        </w:rPr>
      </w:pPr>
      <w:r w:rsidRPr="00861826">
        <w:rPr>
          <w:rFonts w:ascii="Skeena" w:hAnsi="Skeena" w:cs="Arial"/>
          <w:b w:val="0"/>
          <w:color w:val="auto"/>
          <w:sz w:val="18"/>
          <w:szCs w:val="18"/>
          <w:lang w:val="en-GB"/>
        </w:rPr>
        <w:t>Tel. 0211 67931-1</w:t>
      </w:r>
      <w:r w:rsidR="00D65CEA" w:rsidRPr="00861826">
        <w:rPr>
          <w:rFonts w:ascii="Skeena" w:hAnsi="Skeena" w:cs="Arial"/>
          <w:b w:val="0"/>
          <w:color w:val="auto"/>
          <w:sz w:val="18"/>
          <w:szCs w:val="18"/>
          <w:lang w:val="en-GB"/>
        </w:rPr>
        <w:t>0</w:t>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p>
    <w:p w14:paraId="1BBDDBD3" w14:textId="77777777" w:rsidR="008509D8" w:rsidRPr="00861826" w:rsidRDefault="008509D8" w:rsidP="008509D8">
      <w:pPr>
        <w:pStyle w:val="Textkrper2"/>
        <w:spacing w:line="240" w:lineRule="auto"/>
        <w:rPr>
          <w:rFonts w:ascii="Skeena" w:hAnsi="Skeena" w:cs="Arial"/>
          <w:b w:val="0"/>
          <w:color w:val="auto"/>
          <w:sz w:val="18"/>
          <w:szCs w:val="18"/>
          <w:lang w:val="en-GB"/>
        </w:rPr>
      </w:pPr>
      <w:hyperlink r:id="rId10" w:history="1">
        <w:r w:rsidRPr="00861826">
          <w:rPr>
            <w:rStyle w:val="Hyperlink"/>
            <w:rFonts w:ascii="Skeena" w:hAnsi="Skeena" w:cs="Arial"/>
            <w:b w:val="0"/>
            <w:color w:val="auto"/>
            <w:sz w:val="18"/>
            <w:szCs w:val="18"/>
            <w:u w:val="none"/>
            <w:lang w:val="en-GB"/>
          </w:rPr>
          <w:t>info@klebstoffe.com</w:t>
        </w:r>
      </w:hyperlink>
      <w:r w:rsidRPr="00861826">
        <w:rPr>
          <w:rFonts w:ascii="Skeena" w:hAnsi="Skeena" w:cs="Arial"/>
          <w:b w:val="0"/>
          <w:color w:val="auto"/>
          <w:sz w:val="18"/>
          <w:szCs w:val="18"/>
          <w:lang w:val="en-GB"/>
        </w:rPr>
        <w:tab/>
      </w:r>
      <w:r w:rsidRPr="00861826">
        <w:rPr>
          <w:rFonts w:ascii="Skeena" w:hAnsi="Skeena" w:cs="Arial"/>
          <w:b w:val="0"/>
          <w:color w:val="auto"/>
          <w:sz w:val="18"/>
          <w:szCs w:val="18"/>
          <w:lang w:val="en-GB"/>
        </w:rPr>
        <w:tab/>
      </w:r>
      <w:r w:rsidRPr="00861826">
        <w:rPr>
          <w:rFonts w:ascii="Skeena" w:hAnsi="Skeena" w:cs="Arial"/>
          <w:b w:val="0"/>
          <w:color w:val="auto"/>
          <w:sz w:val="18"/>
          <w:szCs w:val="18"/>
          <w:lang w:val="en-GB"/>
        </w:rPr>
        <w:tab/>
      </w:r>
      <w:r w:rsidRPr="00861826">
        <w:rPr>
          <w:rFonts w:ascii="Skeena" w:hAnsi="Skeena" w:cs="Arial"/>
          <w:b w:val="0"/>
          <w:color w:val="auto"/>
          <w:sz w:val="18"/>
          <w:szCs w:val="18"/>
          <w:lang w:val="en-GB"/>
        </w:rPr>
        <w:tab/>
      </w:r>
      <w:r w:rsidRPr="00861826">
        <w:rPr>
          <w:rFonts w:ascii="Skeena" w:hAnsi="Skeena" w:cs="Arial"/>
          <w:b w:val="0"/>
          <w:color w:val="auto"/>
          <w:sz w:val="18"/>
          <w:szCs w:val="18"/>
          <w:lang w:val="en-GB"/>
        </w:rPr>
        <w:tab/>
      </w:r>
    </w:p>
    <w:p w14:paraId="5DA6E087" w14:textId="77777777" w:rsidR="008509D8" w:rsidRPr="00861826" w:rsidRDefault="00E6437B" w:rsidP="008509D8">
      <w:pPr>
        <w:pStyle w:val="Textkrper2"/>
        <w:spacing w:line="240" w:lineRule="auto"/>
        <w:rPr>
          <w:rFonts w:ascii="Skeena" w:hAnsi="Skeena" w:cs="Arial"/>
          <w:b w:val="0"/>
          <w:color w:val="auto"/>
          <w:sz w:val="18"/>
          <w:szCs w:val="18"/>
          <w:lang w:val="en-GB"/>
        </w:rPr>
      </w:pPr>
      <w:r w:rsidRPr="00861826">
        <w:rPr>
          <w:rFonts w:ascii="Skeena" w:hAnsi="Skeena" w:cs="Arial"/>
          <w:b w:val="0"/>
          <w:color w:val="auto"/>
          <w:sz w:val="18"/>
          <w:szCs w:val="18"/>
          <w:lang w:val="en-GB"/>
        </w:rPr>
        <w:t>www.klebstoffe.com</w:t>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r w:rsidR="008509D8" w:rsidRPr="00861826">
        <w:rPr>
          <w:rFonts w:ascii="Skeena" w:hAnsi="Skeena" w:cs="Arial"/>
          <w:b w:val="0"/>
          <w:color w:val="auto"/>
          <w:sz w:val="18"/>
          <w:szCs w:val="18"/>
          <w:lang w:val="en-GB"/>
        </w:rPr>
        <w:tab/>
      </w:r>
    </w:p>
    <w:sectPr w:rsidR="008509D8" w:rsidRPr="00861826" w:rsidSect="00A73C94">
      <w:headerReference w:type="default" r:id="rId11"/>
      <w:footerReference w:type="even" r:id="rId12"/>
      <w:footerReference w:type="default" r:id="rId13"/>
      <w:type w:val="continuous"/>
      <w:pgSz w:w="11900" w:h="16840" w:code="1"/>
      <w:pgMar w:top="4253" w:right="1418" w:bottom="1701" w:left="1418" w:header="1077" w:footer="10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21F40" w14:textId="77777777" w:rsidR="00096BBB" w:rsidRPr="005C5524" w:rsidRDefault="00096BBB">
      <w:pPr>
        <w:rPr>
          <w:rFonts w:ascii="Arial" w:hAnsi="Arial"/>
        </w:rPr>
      </w:pPr>
      <w:r>
        <w:separator/>
      </w:r>
    </w:p>
  </w:endnote>
  <w:endnote w:type="continuationSeparator" w:id="0">
    <w:p w14:paraId="404F796A" w14:textId="77777777" w:rsidR="00096BBB" w:rsidRPr="005C5524" w:rsidRDefault="00096BBB">
      <w:pPr>
        <w:rPr>
          <w:rFonts w:ascii="Arial" w:hAnsi="Aria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ews Gothic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Skeena">
    <w:panose1 w:val="00000000000000000000"/>
    <w:charset w:val="00"/>
    <w:family w:val="auto"/>
    <w:pitch w:val="variable"/>
    <w:sig w:usb0="8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E6F45" w14:textId="77777777" w:rsidR="008509D8" w:rsidRDefault="008509D8" w:rsidP="008509D8">
    <w:pPr>
      <w:pStyle w:val="Fuzeile"/>
      <w:framePr w:wrap="around" w:vAnchor="text" w:hAnchor="margin" w:xAlign="right" w:y="1"/>
      <w:rPr>
        <w:rStyle w:val="Seitenzahl"/>
      </w:rPr>
    </w:pPr>
    <w:r>
      <w:rPr>
        <w:rStyle w:val="Seitenzahl"/>
      </w:rPr>
      <w:fldChar w:fldCharType="begin"/>
    </w:r>
    <w:r w:rsidR="00C0447D">
      <w:rPr>
        <w:rStyle w:val="Seitenzahl"/>
      </w:rPr>
      <w:instrText>PAGE</w:instrText>
    </w:r>
    <w:r>
      <w:rPr>
        <w:rStyle w:val="Seitenzahl"/>
      </w:rPr>
      <w:instrText xml:space="preserve">  </w:instrText>
    </w:r>
    <w:r>
      <w:rPr>
        <w:rStyle w:val="Seitenzahl"/>
      </w:rPr>
      <w:fldChar w:fldCharType="separate"/>
    </w:r>
    <w:r>
      <w:rPr>
        <w:rStyle w:val="Seitenzahl"/>
        <w:noProof/>
      </w:rPr>
      <w:t>3</w:t>
    </w:r>
    <w:r>
      <w:rPr>
        <w:rStyle w:val="Seitenzahl"/>
      </w:rPr>
      <w:fldChar w:fldCharType="end"/>
    </w:r>
  </w:p>
  <w:p w14:paraId="7CCF713F" w14:textId="77777777" w:rsidR="008509D8" w:rsidRDefault="008509D8" w:rsidP="008509D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06755" w14:textId="77777777" w:rsidR="008509D8" w:rsidRPr="00FF397D" w:rsidRDefault="008509D8" w:rsidP="008509D8">
    <w:pPr>
      <w:pStyle w:val="Fuzeile"/>
      <w:framePr w:wrap="around" w:vAnchor="text" w:hAnchor="margin" w:xAlign="right" w:y="1"/>
      <w:rPr>
        <w:rStyle w:val="Seitenzahl"/>
        <w:rFonts w:ascii="Arial" w:hAnsi="Arial" w:cs="Arial"/>
        <w:sz w:val="18"/>
        <w:szCs w:val="18"/>
      </w:rPr>
    </w:pPr>
    <w:r w:rsidRPr="00FF397D">
      <w:rPr>
        <w:rStyle w:val="Seitenzahl"/>
        <w:rFonts w:ascii="Arial" w:hAnsi="Arial" w:cs="Arial"/>
        <w:sz w:val="18"/>
        <w:szCs w:val="18"/>
      </w:rPr>
      <w:fldChar w:fldCharType="begin"/>
    </w:r>
    <w:r w:rsidR="00C0447D">
      <w:rPr>
        <w:rStyle w:val="Seitenzahl"/>
        <w:rFonts w:ascii="Arial" w:hAnsi="Arial" w:cs="Arial"/>
        <w:sz w:val="18"/>
        <w:szCs w:val="18"/>
      </w:rPr>
      <w:instrText>PAGE</w:instrText>
    </w:r>
    <w:r w:rsidRPr="00FF397D">
      <w:rPr>
        <w:rStyle w:val="Seitenzahl"/>
        <w:rFonts w:ascii="Arial" w:hAnsi="Arial" w:cs="Arial"/>
        <w:sz w:val="18"/>
        <w:szCs w:val="18"/>
      </w:rPr>
      <w:instrText xml:space="preserve">  </w:instrText>
    </w:r>
    <w:r w:rsidRPr="00FF397D">
      <w:rPr>
        <w:rStyle w:val="Seitenzahl"/>
        <w:rFonts w:ascii="Arial" w:hAnsi="Arial" w:cs="Arial"/>
        <w:sz w:val="18"/>
        <w:szCs w:val="18"/>
      </w:rPr>
      <w:fldChar w:fldCharType="separate"/>
    </w:r>
    <w:r w:rsidR="0012539F">
      <w:rPr>
        <w:rStyle w:val="Seitenzahl"/>
        <w:rFonts w:ascii="Arial" w:hAnsi="Arial" w:cs="Arial"/>
        <w:noProof/>
        <w:sz w:val="18"/>
        <w:szCs w:val="18"/>
      </w:rPr>
      <w:t>2</w:t>
    </w:r>
    <w:r w:rsidRPr="00FF397D">
      <w:rPr>
        <w:rStyle w:val="Seitenzahl"/>
        <w:rFonts w:ascii="Arial" w:hAnsi="Arial" w:cs="Arial"/>
        <w:sz w:val="18"/>
        <w:szCs w:val="18"/>
      </w:rPr>
      <w:fldChar w:fldCharType="end"/>
    </w:r>
  </w:p>
  <w:p w14:paraId="4848EC83" w14:textId="77777777" w:rsidR="008509D8" w:rsidRDefault="008509D8" w:rsidP="008509D8">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1F87B" w14:textId="77777777" w:rsidR="00096BBB" w:rsidRPr="005C5524" w:rsidRDefault="00096BBB">
      <w:pPr>
        <w:rPr>
          <w:rFonts w:ascii="Arial" w:hAnsi="Arial"/>
        </w:rPr>
      </w:pPr>
      <w:r>
        <w:separator/>
      </w:r>
    </w:p>
  </w:footnote>
  <w:footnote w:type="continuationSeparator" w:id="0">
    <w:p w14:paraId="01733B7E" w14:textId="77777777" w:rsidR="00096BBB" w:rsidRPr="005C5524" w:rsidRDefault="00096BBB">
      <w:pPr>
        <w:rPr>
          <w:rFonts w:ascii="Arial" w:hAnsi="Arial"/>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2C53" w14:textId="71F010FC" w:rsidR="008509D8" w:rsidRPr="008B5753" w:rsidRDefault="00AD4125" w:rsidP="008509D8">
    <w:pPr>
      <w:pStyle w:val="Kopfzeile"/>
    </w:pPr>
    <w:r>
      <w:rPr>
        <w:noProof/>
      </w:rPr>
      <w:drawing>
        <wp:anchor distT="0" distB="0" distL="114300" distR="114300" simplePos="0" relativeHeight="251657728" behindDoc="0" locked="0" layoutInCell="1" allowOverlap="1" wp14:anchorId="2E3D5AD0" wp14:editId="45F2B1C3">
          <wp:simplePos x="0" y="0"/>
          <wp:positionH relativeFrom="column">
            <wp:posOffset>-798830</wp:posOffset>
          </wp:positionH>
          <wp:positionV relativeFrom="paragraph">
            <wp:posOffset>-696595</wp:posOffset>
          </wp:positionV>
          <wp:extent cx="7511867" cy="2002155"/>
          <wp:effectExtent l="0" t="0" r="0" b="0"/>
          <wp:wrapNone/>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11867" cy="20021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AE61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5376473"/>
    <w:multiLevelType w:val="hybridMultilevel"/>
    <w:tmpl w:val="6122D3D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525948798">
    <w:abstractNumId w:val="1"/>
  </w:num>
  <w:num w:numId="2" w16cid:durableId="1158611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E9"/>
    <w:rsid w:val="00034C1A"/>
    <w:rsid w:val="00034CA2"/>
    <w:rsid w:val="00067F08"/>
    <w:rsid w:val="00071BFC"/>
    <w:rsid w:val="000859AD"/>
    <w:rsid w:val="00096BBB"/>
    <w:rsid w:val="000C656F"/>
    <w:rsid w:val="001026AA"/>
    <w:rsid w:val="00107D63"/>
    <w:rsid w:val="0012539F"/>
    <w:rsid w:val="00143CF9"/>
    <w:rsid w:val="001D5B2B"/>
    <w:rsid w:val="001D69F6"/>
    <w:rsid w:val="00206D74"/>
    <w:rsid w:val="002139BF"/>
    <w:rsid w:val="00216988"/>
    <w:rsid w:val="00221A55"/>
    <w:rsid w:val="00227288"/>
    <w:rsid w:val="00296623"/>
    <w:rsid w:val="00313938"/>
    <w:rsid w:val="00315993"/>
    <w:rsid w:val="00320A70"/>
    <w:rsid w:val="00321FE9"/>
    <w:rsid w:val="00365519"/>
    <w:rsid w:val="0038684A"/>
    <w:rsid w:val="00387E20"/>
    <w:rsid w:val="003C11DC"/>
    <w:rsid w:val="003D1094"/>
    <w:rsid w:val="003D73BE"/>
    <w:rsid w:val="003F25CF"/>
    <w:rsid w:val="003F4046"/>
    <w:rsid w:val="00425E7B"/>
    <w:rsid w:val="004512C7"/>
    <w:rsid w:val="004513C3"/>
    <w:rsid w:val="00467130"/>
    <w:rsid w:val="004826F9"/>
    <w:rsid w:val="004978EF"/>
    <w:rsid w:val="004A7020"/>
    <w:rsid w:val="004C6D0A"/>
    <w:rsid w:val="005010E8"/>
    <w:rsid w:val="0052074C"/>
    <w:rsid w:val="005C5241"/>
    <w:rsid w:val="006007AD"/>
    <w:rsid w:val="00611D2D"/>
    <w:rsid w:val="006231DD"/>
    <w:rsid w:val="00633FB7"/>
    <w:rsid w:val="006404CC"/>
    <w:rsid w:val="006404E5"/>
    <w:rsid w:val="006B254D"/>
    <w:rsid w:val="006E4199"/>
    <w:rsid w:val="006E5BF0"/>
    <w:rsid w:val="0072059E"/>
    <w:rsid w:val="007451D8"/>
    <w:rsid w:val="00797AB7"/>
    <w:rsid w:val="007A3910"/>
    <w:rsid w:val="007C728D"/>
    <w:rsid w:val="007D5A68"/>
    <w:rsid w:val="007D744C"/>
    <w:rsid w:val="007E46BC"/>
    <w:rsid w:val="00802BE2"/>
    <w:rsid w:val="008509D8"/>
    <w:rsid w:val="00861826"/>
    <w:rsid w:val="008661D4"/>
    <w:rsid w:val="008901B2"/>
    <w:rsid w:val="00897FD9"/>
    <w:rsid w:val="008B2D01"/>
    <w:rsid w:val="009036BC"/>
    <w:rsid w:val="00912B39"/>
    <w:rsid w:val="00927B1F"/>
    <w:rsid w:val="009507A1"/>
    <w:rsid w:val="00952A6B"/>
    <w:rsid w:val="00961FD4"/>
    <w:rsid w:val="0099481F"/>
    <w:rsid w:val="009B0510"/>
    <w:rsid w:val="009B1CE2"/>
    <w:rsid w:val="009C71F9"/>
    <w:rsid w:val="00A13119"/>
    <w:rsid w:val="00A55702"/>
    <w:rsid w:val="00A73C94"/>
    <w:rsid w:val="00AA372F"/>
    <w:rsid w:val="00AD4125"/>
    <w:rsid w:val="00AF2906"/>
    <w:rsid w:val="00BA01CF"/>
    <w:rsid w:val="00BB7BB9"/>
    <w:rsid w:val="00BE4DED"/>
    <w:rsid w:val="00BF0D81"/>
    <w:rsid w:val="00C00547"/>
    <w:rsid w:val="00C0447D"/>
    <w:rsid w:val="00C14207"/>
    <w:rsid w:val="00C42341"/>
    <w:rsid w:val="00C458A4"/>
    <w:rsid w:val="00C64F58"/>
    <w:rsid w:val="00C7241D"/>
    <w:rsid w:val="00C7319E"/>
    <w:rsid w:val="00C748C6"/>
    <w:rsid w:val="00C76FEB"/>
    <w:rsid w:val="00C87FD4"/>
    <w:rsid w:val="00CE4DA3"/>
    <w:rsid w:val="00CE7E0E"/>
    <w:rsid w:val="00CF1BED"/>
    <w:rsid w:val="00CF512F"/>
    <w:rsid w:val="00D04A93"/>
    <w:rsid w:val="00D0561E"/>
    <w:rsid w:val="00D65CEA"/>
    <w:rsid w:val="00DA6F6F"/>
    <w:rsid w:val="00E118B6"/>
    <w:rsid w:val="00E6437B"/>
    <w:rsid w:val="00EE7F49"/>
    <w:rsid w:val="00F102B6"/>
    <w:rsid w:val="00F151A0"/>
    <w:rsid w:val="00F34FF6"/>
    <w:rsid w:val="00F35859"/>
    <w:rsid w:val="00F55DB7"/>
    <w:rsid w:val="00F7080B"/>
    <w:rsid w:val="00FB31A4"/>
    <w:rsid w:val="00FF07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3C95B2"/>
  <w14:defaultImageDpi w14:val="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Dülberg &amp; Brendel"/>
    <w:qFormat/>
    <w:pPr>
      <w:spacing w:line="360" w:lineRule="auto"/>
    </w:pPr>
    <w:rPr>
      <w:rFonts w:ascii="Times New Roman" w:eastAsia="Times" w:hAnsi="Times New Roman"/>
      <w:sz w:val="24"/>
    </w:rPr>
  </w:style>
  <w:style w:type="paragraph" w:styleId="berschrift1">
    <w:name w:val="heading 1"/>
    <w:aliases w:val="Überschrift 1 pre"/>
    <w:basedOn w:val="Standard"/>
    <w:next w:val="Standard"/>
    <w:qFormat/>
    <w:pPr>
      <w:keepNext/>
      <w:spacing w:before="240" w:after="60"/>
      <w:outlineLvl w:val="0"/>
    </w:pPr>
    <w:rPr>
      <w:rFonts w:ascii="Arial" w:hAnsi="Arial"/>
      <w:b/>
      <w:kern w:val="28"/>
      <w:sz w:val="28"/>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spacing w:line="240" w:lineRule="auto"/>
      <w:outlineLvl w:val="2"/>
    </w:pPr>
    <w:rPr>
      <w:b/>
      <w:u w:val="single"/>
    </w:rPr>
  </w:style>
  <w:style w:type="paragraph" w:styleId="berschrift4">
    <w:name w:val="heading 4"/>
    <w:basedOn w:val="Standard"/>
    <w:next w:val="Standard"/>
    <w:qFormat/>
    <w:pPr>
      <w:keepNext/>
      <w:outlineLvl w:val="3"/>
    </w:pPr>
    <w:rPr>
      <w:rFonts w:ascii="Arial" w:hAnsi="Arial"/>
      <w:b/>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aliases w:val="pre"/>
    <w:basedOn w:val="Standard"/>
    <w:rPr>
      <w:rFonts w:ascii="Arial" w:hAnsi="Arial"/>
    </w:rPr>
  </w:style>
  <w:style w:type="character" w:styleId="Zeilennummer">
    <w:name w:val="line number"/>
    <w:rPr>
      <w:rFonts w:ascii="Arial" w:hAnsi="Arial"/>
      <w:sz w:val="24"/>
    </w:rPr>
  </w:style>
  <w:style w:type="paragraph" w:styleId="Kopfzeile">
    <w:name w:val="header"/>
    <w:basedOn w:val="Standard"/>
    <w:link w:val="KopfzeileZchn"/>
    <w:uiPriority w:val="99"/>
    <w:pPr>
      <w:tabs>
        <w:tab w:val="center" w:pos="4536"/>
        <w:tab w:val="right" w:pos="9072"/>
      </w:tabs>
    </w:pPr>
    <w:rPr>
      <w:rFonts w:eastAsia="Times New Roman"/>
      <w:lang w:val="x-none" w:eastAsia="x-none"/>
    </w:rPr>
  </w:style>
  <w:style w:type="character" w:styleId="Hyperlink">
    <w:name w:val="Hyperlink"/>
    <w:rPr>
      <w:color w:val="0000FF"/>
      <w:u w:val="single"/>
    </w:rPr>
  </w:style>
  <w:style w:type="paragraph" w:styleId="Textkrper">
    <w:name w:val="Body Text"/>
    <w:basedOn w:val="Standard"/>
    <w:rPr>
      <w:rFonts w:ascii="Arial" w:hAnsi="Arial"/>
      <w:b/>
    </w:rPr>
  </w:style>
  <w:style w:type="paragraph" w:styleId="Unterschrift">
    <w:name w:val="Signature"/>
    <w:basedOn w:val="Standard"/>
    <w:rPr>
      <w:rFonts w:ascii="News Gothic MT" w:hAnsi="News Gothic MT"/>
      <w:sz w:val="22"/>
    </w:rPr>
  </w:style>
  <w:style w:type="paragraph" w:styleId="Textkrper2">
    <w:name w:val="Body Text 2"/>
    <w:basedOn w:val="Standard"/>
    <w:rPr>
      <w:rFonts w:ascii="Arial" w:hAnsi="Arial"/>
      <w:b/>
      <w:color w:val="000000"/>
    </w:rPr>
  </w:style>
  <w:style w:type="paragraph" w:styleId="Textkrper-Zeileneinzug">
    <w:name w:val="Body Text Indent"/>
    <w:basedOn w:val="Standard"/>
    <w:pPr>
      <w:ind w:left="1416"/>
    </w:pPr>
    <w:rPr>
      <w:rFonts w:ascii="Arial" w:hAnsi="Arial"/>
    </w:rPr>
  </w:style>
  <w:style w:type="character" w:styleId="Kommentarzeichen">
    <w:name w:val="annotation reference"/>
    <w:semiHidden/>
    <w:rPr>
      <w:sz w:val="16"/>
    </w:rPr>
  </w:style>
  <w:style w:type="paragraph" w:styleId="Kommentartext">
    <w:name w:val="annotation text"/>
    <w:basedOn w:val="Standard"/>
    <w:link w:val="KommentartextZchn"/>
    <w:semiHidden/>
    <w:rPr>
      <w:sz w:val="20"/>
      <w:lang w:val="x-none" w:eastAsia="x-none"/>
    </w:rPr>
  </w:style>
  <w:style w:type="paragraph" w:customStyle="1" w:styleId="StandardDlbergBrendel">
    <w:name w:val="Standard.Dülberg &amp; Brendel"/>
    <w:rsid w:val="00056303"/>
    <w:pPr>
      <w:spacing w:line="360" w:lineRule="auto"/>
    </w:pPr>
    <w:rPr>
      <w:rFonts w:ascii="Times New Roman" w:hAnsi="Times New Roman"/>
      <w:sz w:val="24"/>
    </w:rPr>
  </w:style>
  <w:style w:type="paragraph" w:customStyle="1" w:styleId="berschrift1berschrift1pre">
    <w:name w:val="Überschrift 1.Überschrift 1 pre"/>
    <w:basedOn w:val="StandardDlbergBrendel"/>
    <w:next w:val="StandardDlbergBrendel"/>
    <w:rsid w:val="00056303"/>
    <w:pPr>
      <w:keepNext/>
      <w:spacing w:before="240" w:after="60"/>
      <w:outlineLvl w:val="0"/>
    </w:pPr>
    <w:rPr>
      <w:b/>
      <w:kern w:val="28"/>
      <w:sz w:val="28"/>
    </w:rPr>
  </w:style>
  <w:style w:type="paragraph" w:styleId="Sprechblasentext">
    <w:name w:val="Balloon Text"/>
    <w:basedOn w:val="Standard"/>
    <w:semiHidden/>
    <w:rsid w:val="00D015B5"/>
    <w:rPr>
      <w:rFonts w:ascii="Tahoma" w:hAnsi="Tahoma" w:cs="Tahoma"/>
      <w:sz w:val="16"/>
      <w:szCs w:val="16"/>
    </w:rPr>
  </w:style>
  <w:style w:type="paragraph" w:styleId="Fuzeile">
    <w:name w:val="footer"/>
    <w:basedOn w:val="Standard"/>
    <w:rsid w:val="00FF397D"/>
    <w:pPr>
      <w:tabs>
        <w:tab w:val="center" w:pos="4536"/>
        <w:tab w:val="right" w:pos="9072"/>
      </w:tabs>
    </w:pPr>
  </w:style>
  <w:style w:type="character" w:styleId="Seitenzahl">
    <w:name w:val="page number"/>
    <w:basedOn w:val="Absatz-Standardschriftart"/>
    <w:rsid w:val="00FF397D"/>
  </w:style>
  <w:style w:type="paragraph" w:customStyle="1" w:styleId="standardohneabstandnach">
    <w:name w:val="standardohneabstandnach"/>
    <w:basedOn w:val="Standard"/>
    <w:rsid w:val="00421E2D"/>
    <w:pPr>
      <w:spacing w:line="240" w:lineRule="auto"/>
      <w:jc w:val="both"/>
    </w:pPr>
    <w:rPr>
      <w:rFonts w:ascii="Arial" w:eastAsia="Times New Roman" w:hAnsi="Arial" w:cs="Arial"/>
      <w:sz w:val="22"/>
      <w:szCs w:val="22"/>
    </w:rPr>
  </w:style>
  <w:style w:type="character" w:customStyle="1" w:styleId="KopfzeileZchn">
    <w:name w:val="Kopfzeile Zchn"/>
    <w:link w:val="Kopfzeile"/>
    <w:uiPriority w:val="99"/>
    <w:rsid w:val="00193A24"/>
    <w:rPr>
      <w:rFonts w:ascii="Times New Roman" w:hAnsi="Times New Roman"/>
      <w:sz w:val="24"/>
    </w:rPr>
  </w:style>
  <w:style w:type="character" w:customStyle="1" w:styleId="KommentartextZchn">
    <w:name w:val="Kommentartext Zchn"/>
    <w:link w:val="Kommentartext"/>
    <w:semiHidden/>
    <w:rsid w:val="00032309"/>
    <w:rPr>
      <w:rFonts w:ascii="Times New Roman" w:eastAsia="Times" w:hAnsi="Times New Roman"/>
    </w:rPr>
  </w:style>
  <w:style w:type="character" w:styleId="BesuchterLink">
    <w:name w:val="FollowedHyperlink"/>
    <w:rsid w:val="00032309"/>
    <w:rPr>
      <w:color w:val="800080"/>
      <w:u w:val="single"/>
    </w:rPr>
  </w:style>
  <w:style w:type="paragraph" w:customStyle="1" w:styleId="KeinAbsatzformat">
    <w:name w:val="[Kein Absatzformat]"/>
    <w:rsid w:val="00866F82"/>
    <w:pPr>
      <w:widowControl w:val="0"/>
      <w:autoSpaceDE w:val="0"/>
      <w:autoSpaceDN w:val="0"/>
      <w:adjustRightInd w:val="0"/>
      <w:spacing w:line="288" w:lineRule="auto"/>
      <w:textAlignment w:val="center"/>
    </w:pPr>
    <w:rPr>
      <w:rFonts w:ascii="Times-Roman" w:hAnsi="Times-Roman" w:cs="Times-Roman"/>
      <w:color w:val="000000"/>
      <w:sz w:val="22"/>
      <w:szCs w:val="22"/>
    </w:rPr>
  </w:style>
  <w:style w:type="character" w:styleId="NichtaufgelsteErwhnung">
    <w:name w:val="Unresolved Mention"/>
    <w:uiPriority w:val="99"/>
    <w:semiHidden/>
    <w:unhideWhenUsed/>
    <w:rsid w:val="00C7241D"/>
    <w:rPr>
      <w:color w:val="605E5C"/>
      <w:shd w:val="clear" w:color="auto" w:fill="E1DFDD"/>
    </w:rPr>
  </w:style>
  <w:style w:type="paragraph" w:styleId="Kommentarthema">
    <w:name w:val="annotation subject"/>
    <w:basedOn w:val="Kommentartext"/>
    <w:next w:val="Kommentartext"/>
    <w:link w:val="KommentarthemaZchn"/>
    <w:rsid w:val="004826F9"/>
    <w:pPr>
      <w:spacing w:line="240" w:lineRule="auto"/>
    </w:pPr>
    <w:rPr>
      <w:b/>
      <w:bCs/>
      <w:lang w:val="de-DE" w:eastAsia="de-DE"/>
    </w:rPr>
  </w:style>
  <w:style w:type="character" w:customStyle="1" w:styleId="KommentarthemaZchn">
    <w:name w:val="Kommentarthema Zchn"/>
    <w:basedOn w:val="KommentartextZchn"/>
    <w:link w:val="Kommentarthema"/>
    <w:rsid w:val="004826F9"/>
    <w:rPr>
      <w:rFonts w:ascii="Times New Roman" w:eastAsia="Times"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4239">
      <w:bodyDiv w:val="1"/>
      <w:marLeft w:val="0"/>
      <w:marRight w:val="0"/>
      <w:marTop w:val="0"/>
      <w:marBottom w:val="0"/>
      <w:divBdr>
        <w:top w:val="none" w:sz="0" w:space="0" w:color="auto"/>
        <w:left w:val="none" w:sz="0" w:space="0" w:color="auto"/>
        <w:bottom w:val="none" w:sz="0" w:space="0" w:color="auto"/>
        <w:right w:val="none" w:sz="0" w:space="0" w:color="auto"/>
      </w:divBdr>
    </w:div>
    <w:div w:id="924996751">
      <w:bodyDiv w:val="1"/>
      <w:marLeft w:val="0"/>
      <w:marRight w:val="0"/>
      <w:marTop w:val="0"/>
      <w:marBottom w:val="0"/>
      <w:divBdr>
        <w:top w:val="none" w:sz="0" w:space="0" w:color="auto"/>
        <w:left w:val="none" w:sz="0" w:space="0" w:color="auto"/>
        <w:bottom w:val="none" w:sz="0" w:space="0" w:color="auto"/>
        <w:right w:val="none" w:sz="0" w:space="0" w:color="auto"/>
      </w:divBdr>
    </w:div>
    <w:div w:id="1667171525">
      <w:bodyDiv w:val="1"/>
      <w:marLeft w:val="0"/>
      <w:marRight w:val="0"/>
      <w:marTop w:val="0"/>
      <w:marBottom w:val="0"/>
      <w:divBdr>
        <w:top w:val="none" w:sz="0" w:space="0" w:color="auto"/>
        <w:left w:val="none" w:sz="0" w:space="0" w:color="auto"/>
        <w:bottom w:val="none" w:sz="0" w:space="0" w:color="auto"/>
        <w:right w:val="none" w:sz="0" w:space="0" w:color="auto"/>
      </w:divBdr>
    </w:div>
    <w:div w:id="1822312727">
      <w:bodyDiv w:val="1"/>
      <w:marLeft w:val="0"/>
      <w:marRight w:val="0"/>
      <w:marTop w:val="0"/>
      <w:marBottom w:val="0"/>
      <w:divBdr>
        <w:top w:val="none" w:sz="0" w:space="0" w:color="auto"/>
        <w:left w:val="none" w:sz="0" w:space="0" w:color="auto"/>
        <w:bottom w:val="none" w:sz="0" w:space="0" w:color="auto"/>
        <w:right w:val="none" w:sz="0" w:space="0" w:color="auto"/>
      </w:divBdr>
    </w:div>
    <w:div w:id="203727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lebstoffe.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vanced.onlinelibrary.wiley.com/doi/10.1002/advs.202407588"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info@klebstoffe.com" TargetMode="External"/><Relationship Id="rId4" Type="http://schemas.openxmlformats.org/officeDocument/2006/relationships/webSettings" Target="webSettings.xml"/><Relationship Id="rId9" Type="http://schemas.openxmlformats.org/officeDocument/2006/relationships/hyperlink" Target="http://www.klebstoffe.com/press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934</Words>
  <Characters>5890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6811</CharactersWithSpaces>
  <SharedDoc>false</SharedDoc>
  <HLinks>
    <vt:vector size="30" baseType="variant">
      <vt:variant>
        <vt:i4>5898366</vt:i4>
      </vt:variant>
      <vt:variant>
        <vt:i4>12</vt:i4>
      </vt:variant>
      <vt:variant>
        <vt:i4>0</vt:i4>
      </vt:variant>
      <vt:variant>
        <vt:i4>5</vt:i4>
      </vt:variant>
      <vt:variant>
        <vt:lpwstr>mailto:info@klebstoffe.com</vt:lpwstr>
      </vt:variant>
      <vt:variant>
        <vt:lpwstr/>
      </vt:variant>
      <vt:variant>
        <vt:i4>5570625</vt:i4>
      </vt:variant>
      <vt:variant>
        <vt:i4>9</vt:i4>
      </vt:variant>
      <vt:variant>
        <vt:i4>0</vt:i4>
      </vt:variant>
      <vt:variant>
        <vt:i4>5</vt:i4>
      </vt:variant>
      <vt:variant>
        <vt:lpwstr>http://www.klebstoffe.com/presse</vt:lpwstr>
      </vt:variant>
      <vt:variant>
        <vt:lpwstr/>
      </vt:variant>
      <vt:variant>
        <vt:i4>4128885</vt:i4>
      </vt:variant>
      <vt:variant>
        <vt:i4>6</vt:i4>
      </vt:variant>
      <vt:variant>
        <vt:i4>0</vt:i4>
      </vt:variant>
      <vt:variant>
        <vt:i4>5</vt:i4>
      </vt:variant>
      <vt:variant>
        <vt:lpwstr>https://www.klebstoffe.com/</vt:lpwstr>
      </vt:variant>
      <vt:variant>
        <vt:lpwstr/>
      </vt:variant>
      <vt:variant>
        <vt:i4>852052</vt:i4>
      </vt:variant>
      <vt:variant>
        <vt:i4>3</vt:i4>
      </vt:variant>
      <vt:variant>
        <vt:i4>0</vt:i4>
      </vt:variant>
      <vt:variant>
        <vt:i4>5</vt:i4>
      </vt:variant>
      <vt:variant>
        <vt:lpwstr>http://www.klebstoffe.com/tkb-fachtagung-2024</vt:lpwstr>
      </vt:variant>
      <vt:variant>
        <vt:lpwstr/>
      </vt:variant>
      <vt:variant>
        <vt:i4>852052</vt:i4>
      </vt:variant>
      <vt:variant>
        <vt:i4>0</vt:i4>
      </vt:variant>
      <vt:variant>
        <vt:i4>0</vt:i4>
      </vt:variant>
      <vt:variant>
        <vt:i4>5</vt:i4>
      </vt:variant>
      <vt:variant>
        <vt:lpwstr>http://www.klebstoffe.com/tkb-fachtagung-2024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2008-09-29T11:17:00Z</cp:lastPrinted>
  <dcterms:created xsi:type="dcterms:W3CDTF">2026-07-29T09:03:00Z</dcterms:created>
  <dcterms:modified xsi:type="dcterms:W3CDTF">2026-07-29T10:29:00Z</dcterms:modified>
</cp:coreProperties>
</file>